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CD9" w:rsidRPr="004A4735" w:rsidRDefault="00377CD9" w:rsidP="00377CD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</w:t>
      </w:r>
      <w:r w:rsidRPr="004A4735">
        <w:rPr>
          <w:rFonts w:ascii="Times New Roman" w:hAnsi="Times New Roman"/>
          <w:sz w:val="24"/>
          <w:szCs w:val="24"/>
        </w:rPr>
        <w:t xml:space="preserve">Муниципальное </w:t>
      </w:r>
      <w:r>
        <w:rPr>
          <w:rFonts w:ascii="Times New Roman" w:hAnsi="Times New Roman"/>
          <w:sz w:val="24"/>
          <w:szCs w:val="24"/>
        </w:rPr>
        <w:t>бюджетное</w:t>
      </w:r>
      <w:r w:rsidRPr="004A4735">
        <w:rPr>
          <w:rFonts w:ascii="Times New Roman" w:hAnsi="Times New Roman"/>
          <w:sz w:val="24"/>
          <w:szCs w:val="24"/>
        </w:rPr>
        <w:t xml:space="preserve"> общеобразовательное учреждение </w:t>
      </w:r>
    </w:p>
    <w:p w:rsidR="00377CD9" w:rsidRDefault="00377CD9" w:rsidP="00377CD9">
      <w:pPr>
        <w:tabs>
          <w:tab w:val="left" w:pos="4978"/>
          <w:tab w:val="center" w:pos="7285"/>
          <w:tab w:val="left" w:pos="12165"/>
        </w:tabs>
        <w:spacing w:after="0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«Кульшариповская средняя общеобразовательная школа»</w:t>
      </w:r>
    </w:p>
    <w:p w:rsidR="005D3BE1" w:rsidRPr="004A4735" w:rsidRDefault="00377CD9" w:rsidP="00377CD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Альметьевского муниципального района Республики Татарстан</w:t>
      </w:r>
      <w:r w:rsidR="005D3BE1" w:rsidRPr="004A4735">
        <w:rPr>
          <w:rFonts w:ascii="Times New Roman" w:hAnsi="Times New Roman"/>
          <w:sz w:val="24"/>
          <w:szCs w:val="24"/>
        </w:rPr>
        <w:t>»</w:t>
      </w:r>
      <w:r w:rsidR="005D3BE1" w:rsidRPr="004A4735">
        <w:rPr>
          <w:rFonts w:ascii="Times New Roman" w:hAnsi="Times New Roman"/>
          <w:sz w:val="24"/>
          <w:szCs w:val="24"/>
        </w:rPr>
        <w:tab/>
      </w:r>
    </w:p>
    <w:p w:rsidR="005D3BE1" w:rsidRPr="004A4735" w:rsidRDefault="005D3BE1" w:rsidP="005D3BE1">
      <w:pPr>
        <w:spacing w:after="0"/>
        <w:ind w:left="4956" w:right="-143" w:firstLine="4967"/>
        <w:rPr>
          <w:rFonts w:ascii="Times New Roman" w:hAnsi="Times New Roman"/>
          <w:sz w:val="24"/>
          <w:szCs w:val="24"/>
        </w:rPr>
      </w:pPr>
    </w:p>
    <w:p w:rsidR="005D3BE1" w:rsidRPr="004A4735" w:rsidRDefault="005D3BE1" w:rsidP="005D3BE1">
      <w:pPr>
        <w:spacing w:after="0"/>
        <w:ind w:left="4956" w:right="-143" w:firstLine="4967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 xml:space="preserve">Принято   на  педагогическом совете  </w:t>
      </w:r>
    </w:p>
    <w:p w:rsidR="005D3BE1" w:rsidRPr="004A4735" w:rsidRDefault="00630442" w:rsidP="005D3BE1">
      <w:pPr>
        <w:spacing w:after="0"/>
        <w:ind w:left="4956" w:firstLine="49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29  августа 2020</w:t>
      </w:r>
      <w:r w:rsidR="005D3BE1" w:rsidRPr="004A4735">
        <w:rPr>
          <w:rFonts w:ascii="Times New Roman" w:hAnsi="Times New Roman"/>
          <w:sz w:val="24"/>
          <w:szCs w:val="24"/>
        </w:rPr>
        <w:t>г. №1</w:t>
      </w:r>
    </w:p>
    <w:p w:rsidR="005D3BE1" w:rsidRPr="004A4735" w:rsidRDefault="00630442" w:rsidP="005D3BE1">
      <w:pPr>
        <w:spacing w:after="0"/>
        <w:ind w:left="4956" w:firstLine="49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Введено  приказом от 29.08.2020</w:t>
      </w:r>
      <w:r w:rsidR="005D3BE1" w:rsidRPr="004A4735">
        <w:rPr>
          <w:rFonts w:ascii="Times New Roman" w:hAnsi="Times New Roman"/>
          <w:sz w:val="24"/>
          <w:szCs w:val="24"/>
        </w:rPr>
        <w:t xml:space="preserve">г.№ </w:t>
      </w:r>
      <w:r w:rsidR="00CD3FE1">
        <w:rPr>
          <w:rFonts w:ascii="Times New Roman" w:hAnsi="Times New Roman"/>
          <w:sz w:val="24"/>
          <w:szCs w:val="24"/>
        </w:rPr>
        <w:t>87</w:t>
      </w:r>
    </w:p>
    <w:p w:rsidR="005D3BE1" w:rsidRPr="004A4735" w:rsidRDefault="00377CD9" w:rsidP="005D3BE1">
      <w:pPr>
        <w:spacing w:after="0"/>
        <w:ind w:left="4821" w:firstLine="510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Директор МБ</w:t>
      </w:r>
      <w:r w:rsidR="005D3BE1" w:rsidRPr="004A4735">
        <w:rPr>
          <w:rFonts w:ascii="Times New Roman" w:hAnsi="Times New Roman"/>
          <w:sz w:val="24"/>
          <w:szCs w:val="24"/>
        </w:rPr>
        <w:t>ОУ «</w:t>
      </w:r>
      <w:r>
        <w:rPr>
          <w:rFonts w:ascii="Times New Roman" w:hAnsi="Times New Roman"/>
          <w:sz w:val="24"/>
          <w:szCs w:val="24"/>
        </w:rPr>
        <w:t>Кульшариповская СОШ»</w:t>
      </w:r>
      <w:r w:rsidR="005D3BE1" w:rsidRPr="004A4735">
        <w:rPr>
          <w:rFonts w:ascii="Times New Roman" w:hAnsi="Times New Roman"/>
          <w:sz w:val="24"/>
          <w:szCs w:val="24"/>
        </w:rPr>
        <w:t>»</w:t>
      </w:r>
    </w:p>
    <w:p w:rsidR="005D3BE1" w:rsidRPr="004A4735" w:rsidRDefault="005D3BE1" w:rsidP="005D3BE1">
      <w:pPr>
        <w:spacing w:after="0"/>
        <w:ind w:left="4956" w:firstLine="4967"/>
        <w:jc w:val="right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 xml:space="preserve">__________________ </w:t>
      </w:r>
      <w:r w:rsidR="00377CD9">
        <w:rPr>
          <w:rFonts w:ascii="Times New Roman" w:hAnsi="Times New Roman"/>
          <w:sz w:val="24"/>
          <w:szCs w:val="24"/>
        </w:rPr>
        <w:t>Г.Т.Исрафилова</w:t>
      </w:r>
      <w:r w:rsidRPr="004A4735">
        <w:rPr>
          <w:rFonts w:ascii="Times New Roman" w:hAnsi="Times New Roman"/>
          <w:sz w:val="24"/>
          <w:szCs w:val="24"/>
        </w:rPr>
        <w:t xml:space="preserve">.                 </w:t>
      </w:r>
    </w:p>
    <w:p w:rsidR="005D3BE1" w:rsidRPr="004A4735" w:rsidRDefault="005D3BE1" w:rsidP="005D3BE1">
      <w:pPr>
        <w:tabs>
          <w:tab w:val="center" w:pos="7285"/>
          <w:tab w:val="right" w:pos="14570"/>
        </w:tabs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5D3BE1" w:rsidRPr="004A4735" w:rsidRDefault="005D3BE1" w:rsidP="005D3BE1">
      <w:pPr>
        <w:tabs>
          <w:tab w:val="center" w:pos="7285"/>
          <w:tab w:val="right" w:pos="14570"/>
        </w:tabs>
        <w:spacing w:after="0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ab/>
      </w:r>
    </w:p>
    <w:p w:rsidR="005D3BE1" w:rsidRPr="004A4735" w:rsidRDefault="005D3BE1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5D3BE1" w:rsidRPr="004A4735" w:rsidRDefault="005D3BE1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b/>
          <w:bCs/>
          <w:sz w:val="24"/>
          <w:szCs w:val="24"/>
        </w:rPr>
        <w:t xml:space="preserve">по </w:t>
      </w:r>
      <w:r w:rsidR="00377CD9">
        <w:rPr>
          <w:rFonts w:ascii="Times New Roman" w:hAnsi="Times New Roman"/>
          <w:b/>
          <w:bCs/>
          <w:sz w:val="24"/>
          <w:szCs w:val="24"/>
        </w:rPr>
        <w:t>биологии</w:t>
      </w:r>
      <w:r w:rsidRPr="004A4735">
        <w:rPr>
          <w:rFonts w:ascii="Times New Roman" w:hAnsi="Times New Roman"/>
          <w:b/>
          <w:bCs/>
          <w:sz w:val="24"/>
          <w:szCs w:val="24"/>
        </w:rPr>
        <w:t xml:space="preserve"> (базовый уровень)</w:t>
      </w:r>
    </w:p>
    <w:p w:rsidR="005D3BE1" w:rsidRPr="004A4735" w:rsidRDefault="00377CD9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7</w:t>
      </w:r>
      <w:r w:rsidR="005D3BE1" w:rsidRPr="004A4735">
        <w:rPr>
          <w:rFonts w:ascii="Times New Roman" w:hAnsi="Times New Roman"/>
          <w:bCs/>
          <w:sz w:val="24"/>
          <w:szCs w:val="24"/>
        </w:rPr>
        <w:t xml:space="preserve">  класса (</w:t>
      </w:r>
      <w:r w:rsidR="005D3BE1" w:rsidRPr="004A4735">
        <w:rPr>
          <w:rFonts w:ascii="Times New Roman" w:hAnsi="Times New Roman"/>
          <w:bCs/>
          <w:i/>
          <w:iCs/>
          <w:sz w:val="24"/>
          <w:szCs w:val="24"/>
        </w:rPr>
        <w:t>2 часа в неделю, 68 часов в году</w:t>
      </w:r>
      <w:r w:rsidR="005D3BE1" w:rsidRPr="004A4735">
        <w:rPr>
          <w:rFonts w:ascii="Times New Roman" w:hAnsi="Times New Roman"/>
          <w:bCs/>
          <w:sz w:val="24"/>
          <w:szCs w:val="24"/>
        </w:rPr>
        <w:t>)</w:t>
      </w:r>
    </w:p>
    <w:p w:rsidR="00D925C8" w:rsidRDefault="005D3BE1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Состави</w:t>
      </w:r>
      <w:r w:rsidR="00141512">
        <w:rPr>
          <w:rFonts w:ascii="Times New Roman" w:hAnsi="Times New Roman"/>
          <w:sz w:val="24"/>
          <w:szCs w:val="24"/>
        </w:rPr>
        <w:t xml:space="preserve">тель: </w:t>
      </w:r>
      <w:r w:rsidR="00377CD9">
        <w:rPr>
          <w:rFonts w:ascii="Times New Roman" w:hAnsi="Times New Roman"/>
          <w:sz w:val="24"/>
          <w:szCs w:val="24"/>
        </w:rPr>
        <w:t>Исрафилова Галия Тагировна</w:t>
      </w:r>
      <w:r w:rsidRPr="004A4735">
        <w:rPr>
          <w:rFonts w:ascii="Times New Roman" w:hAnsi="Times New Roman"/>
          <w:sz w:val="24"/>
          <w:szCs w:val="24"/>
        </w:rPr>
        <w:t xml:space="preserve"> </w:t>
      </w:r>
    </w:p>
    <w:p w:rsidR="005D3BE1" w:rsidRPr="004A4735" w:rsidRDefault="005D3BE1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у</w:t>
      </w:r>
      <w:r w:rsidR="00141512">
        <w:rPr>
          <w:rFonts w:ascii="Times New Roman" w:hAnsi="Times New Roman"/>
          <w:sz w:val="24"/>
          <w:szCs w:val="24"/>
        </w:rPr>
        <w:t xml:space="preserve">читель </w:t>
      </w:r>
      <w:r w:rsidR="00377CD9">
        <w:rPr>
          <w:rFonts w:ascii="Times New Roman" w:hAnsi="Times New Roman"/>
          <w:sz w:val="24"/>
          <w:szCs w:val="24"/>
        </w:rPr>
        <w:t>биологии</w:t>
      </w:r>
      <w:r w:rsidR="00141512">
        <w:rPr>
          <w:rFonts w:ascii="Times New Roman" w:hAnsi="Times New Roman"/>
          <w:sz w:val="24"/>
          <w:szCs w:val="24"/>
        </w:rPr>
        <w:t>, высшей</w:t>
      </w:r>
      <w:r w:rsidRPr="004A4735">
        <w:rPr>
          <w:rFonts w:ascii="Times New Roman" w:hAnsi="Times New Roman"/>
          <w:sz w:val="24"/>
          <w:szCs w:val="24"/>
        </w:rPr>
        <w:t xml:space="preserve"> квалификационной категории </w:t>
      </w:r>
    </w:p>
    <w:p w:rsidR="005D3BE1" w:rsidRPr="004A4735" w:rsidRDefault="005D3BE1" w:rsidP="005D3BE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D3BE1" w:rsidRPr="004A4735" w:rsidRDefault="005D3BE1" w:rsidP="005D3BE1">
      <w:pPr>
        <w:pStyle w:val="a6"/>
      </w:pPr>
    </w:p>
    <w:p w:rsidR="005D3BE1" w:rsidRPr="004A4735" w:rsidRDefault="005D3BE1" w:rsidP="005D3BE1">
      <w:pPr>
        <w:jc w:val="both"/>
        <w:rPr>
          <w:rFonts w:ascii="Times New Roman" w:hAnsi="Times New Roman"/>
          <w:sz w:val="24"/>
          <w:szCs w:val="24"/>
        </w:rPr>
      </w:pPr>
    </w:p>
    <w:p w:rsidR="005D3BE1" w:rsidRPr="004A4735" w:rsidRDefault="005D3BE1" w:rsidP="005D3BE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СОГЛАСОВАНО</w:t>
      </w:r>
    </w:p>
    <w:p w:rsidR="005D3BE1" w:rsidRPr="004A4735" w:rsidRDefault="005D3BE1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 xml:space="preserve">Заместитель директора ________________ </w:t>
      </w:r>
      <w:r w:rsidR="00377CD9">
        <w:rPr>
          <w:rFonts w:ascii="Times New Roman" w:hAnsi="Times New Roman"/>
          <w:sz w:val="24"/>
          <w:szCs w:val="24"/>
        </w:rPr>
        <w:t>Х.Х.Ярусова</w:t>
      </w:r>
    </w:p>
    <w:p w:rsidR="005D3BE1" w:rsidRPr="004A4735" w:rsidRDefault="00630442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 августа 2020</w:t>
      </w:r>
      <w:r w:rsidR="005D3BE1" w:rsidRPr="004A4735">
        <w:rPr>
          <w:rFonts w:ascii="Times New Roman" w:hAnsi="Times New Roman"/>
          <w:sz w:val="24"/>
          <w:szCs w:val="24"/>
        </w:rPr>
        <w:t xml:space="preserve"> года</w:t>
      </w:r>
    </w:p>
    <w:p w:rsidR="005D3BE1" w:rsidRPr="004A4735" w:rsidRDefault="005D3BE1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D3BE1" w:rsidRPr="004A4735" w:rsidRDefault="005D3BE1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D3BE1" w:rsidRPr="004A4735" w:rsidRDefault="005D3BE1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D3BE1" w:rsidRPr="004A4735" w:rsidRDefault="005D3BE1" w:rsidP="005D3BE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РАССМОТРЕНО</w:t>
      </w:r>
    </w:p>
    <w:p w:rsidR="005D3BE1" w:rsidRPr="004A4735" w:rsidRDefault="005D3BE1" w:rsidP="005D3B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>на заседании</w:t>
      </w:r>
      <w:r w:rsidR="00630442">
        <w:rPr>
          <w:rFonts w:ascii="Times New Roman" w:hAnsi="Times New Roman"/>
          <w:sz w:val="24"/>
          <w:szCs w:val="24"/>
        </w:rPr>
        <w:t xml:space="preserve"> МО, протокол от 25 августа 2020</w:t>
      </w:r>
      <w:r w:rsidRPr="004A4735">
        <w:rPr>
          <w:rFonts w:ascii="Times New Roman" w:hAnsi="Times New Roman"/>
          <w:sz w:val="24"/>
          <w:szCs w:val="24"/>
        </w:rPr>
        <w:t>г. №1</w:t>
      </w:r>
    </w:p>
    <w:p w:rsidR="005D3BE1" w:rsidRPr="004A4735" w:rsidRDefault="005D3BE1" w:rsidP="005D3BE1">
      <w:pPr>
        <w:tabs>
          <w:tab w:val="center" w:pos="785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A4735">
        <w:rPr>
          <w:rFonts w:ascii="Times New Roman" w:hAnsi="Times New Roman"/>
          <w:sz w:val="24"/>
          <w:szCs w:val="24"/>
        </w:rPr>
        <w:t xml:space="preserve">Руководитель МО ____________________ </w:t>
      </w:r>
      <w:r w:rsidR="00377CD9">
        <w:rPr>
          <w:rFonts w:ascii="Times New Roman" w:hAnsi="Times New Roman"/>
          <w:sz w:val="24"/>
          <w:szCs w:val="24"/>
        </w:rPr>
        <w:t>З.Я.Саттарова</w:t>
      </w:r>
      <w:r w:rsidRPr="004A4735">
        <w:rPr>
          <w:rFonts w:ascii="Times New Roman" w:hAnsi="Times New Roman"/>
          <w:sz w:val="24"/>
          <w:szCs w:val="24"/>
        </w:rPr>
        <w:tab/>
      </w:r>
    </w:p>
    <w:p w:rsidR="005D3BE1" w:rsidRPr="004A4735" w:rsidRDefault="005D3BE1" w:rsidP="005D3BE1">
      <w:pPr>
        <w:tabs>
          <w:tab w:val="center" w:pos="7852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D3BE1" w:rsidRPr="004A4735" w:rsidRDefault="00377CD9" w:rsidP="005D3BE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с.Кульшарипово</w:t>
      </w:r>
    </w:p>
    <w:p w:rsidR="005D3BE1" w:rsidRDefault="00377CD9" w:rsidP="005D3BE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</w:t>
      </w:r>
      <w:r w:rsidR="005D3BE1" w:rsidRPr="004A4735">
        <w:rPr>
          <w:rFonts w:ascii="Times New Roman" w:hAnsi="Times New Roman"/>
          <w:sz w:val="24"/>
          <w:szCs w:val="24"/>
        </w:rPr>
        <w:t xml:space="preserve"> г.</w:t>
      </w:r>
    </w:p>
    <w:p w:rsidR="00141512" w:rsidRPr="004A4735" w:rsidRDefault="00141512" w:rsidP="005D3BE1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2E5" w:rsidRDefault="00AA62E5" w:rsidP="005A4A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A4AFF">
        <w:rPr>
          <w:rFonts w:ascii="Times New Roman" w:hAnsi="Times New Roman"/>
          <w:b/>
          <w:bCs/>
          <w:sz w:val="24"/>
          <w:szCs w:val="24"/>
        </w:rPr>
        <w:t xml:space="preserve">Планируемые результаты изучения </w:t>
      </w:r>
      <w:r w:rsidR="00E460B7">
        <w:rPr>
          <w:rFonts w:ascii="Times New Roman" w:hAnsi="Times New Roman"/>
          <w:b/>
          <w:bCs/>
          <w:sz w:val="24"/>
          <w:szCs w:val="24"/>
        </w:rPr>
        <w:t>окружающего мира</w:t>
      </w:r>
    </w:p>
    <w:p w:rsidR="00E460B7" w:rsidRDefault="00E460B7" w:rsidP="005A4A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4"/>
        <w:tblW w:w="15920" w:type="dxa"/>
        <w:tblLook w:val="04A0"/>
      </w:tblPr>
      <w:tblGrid>
        <w:gridCol w:w="2512"/>
        <w:gridCol w:w="3816"/>
        <w:gridCol w:w="3292"/>
        <w:gridCol w:w="3157"/>
        <w:gridCol w:w="3143"/>
      </w:tblGrid>
      <w:tr w:rsidR="00DD1F6C" w:rsidRPr="005A4AFF" w:rsidTr="0065414A">
        <w:tc>
          <w:tcPr>
            <w:tcW w:w="2512" w:type="dxa"/>
            <w:vMerge w:val="restart"/>
          </w:tcPr>
          <w:p w:rsidR="0065414A" w:rsidRPr="005A4AFF" w:rsidRDefault="0065414A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Название раздела</w:t>
            </w:r>
          </w:p>
        </w:tc>
        <w:tc>
          <w:tcPr>
            <w:tcW w:w="7108" w:type="dxa"/>
            <w:gridSpan w:val="2"/>
          </w:tcPr>
          <w:p w:rsidR="0065414A" w:rsidRPr="005A4AFF" w:rsidRDefault="0065414A" w:rsidP="005A4A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Предметные результаты</w:t>
            </w:r>
          </w:p>
        </w:tc>
        <w:tc>
          <w:tcPr>
            <w:tcW w:w="3157" w:type="dxa"/>
            <w:vMerge w:val="restart"/>
            <w:vAlign w:val="center"/>
          </w:tcPr>
          <w:p w:rsidR="0065414A" w:rsidRPr="005A4AFF" w:rsidRDefault="0065414A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143" w:type="dxa"/>
            <w:vMerge w:val="restart"/>
            <w:vAlign w:val="center"/>
          </w:tcPr>
          <w:p w:rsidR="0065414A" w:rsidRPr="005A4AFF" w:rsidRDefault="0065414A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kern w:val="24"/>
                <w:sz w:val="24"/>
                <w:szCs w:val="24"/>
              </w:rPr>
              <w:t>Личностные результаты</w:t>
            </w:r>
          </w:p>
        </w:tc>
      </w:tr>
      <w:tr w:rsidR="0065414A" w:rsidRPr="005A4AFF" w:rsidTr="0065414A">
        <w:tc>
          <w:tcPr>
            <w:tcW w:w="2512" w:type="dxa"/>
            <w:vMerge/>
          </w:tcPr>
          <w:p w:rsidR="0065414A" w:rsidRPr="005A4AFF" w:rsidRDefault="0065414A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16" w:type="dxa"/>
            <w:vAlign w:val="center"/>
          </w:tcPr>
          <w:p w:rsidR="0065414A" w:rsidRPr="005A4AFF" w:rsidRDefault="0065414A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i/>
                <w:kern w:val="24"/>
                <w:sz w:val="24"/>
                <w:szCs w:val="24"/>
              </w:rPr>
              <w:t>Ученик научится</w:t>
            </w:r>
          </w:p>
        </w:tc>
        <w:tc>
          <w:tcPr>
            <w:tcW w:w="3292" w:type="dxa"/>
          </w:tcPr>
          <w:p w:rsidR="0065414A" w:rsidRPr="005A4AFF" w:rsidRDefault="0065414A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i/>
                <w:kern w:val="24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157" w:type="dxa"/>
            <w:vMerge/>
          </w:tcPr>
          <w:p w:rsidR="0065414A" w:rsidRPr="005A4AFF" w:rsidRDefault="0065414A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65414A" w:rsidRPr="005A4AFF" w:rsidRDefault="0065414A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5414A" w:rsidRPr="005A4AFF" w:rsidTr="0065414A">
        <w:trPr>
          <w:trHeight w:val="125"/>
        </w:trPr>
        <w:tc>
          <w:tcPr>
            <w:tcW w:w="2512" w:type="dxa"/>
          </w:tcPr>
          <w:p w:rsidR="0065414A" w:rsidRPr="000E0E28" w:rsidRDefault="0065414A" w:rsidP="00225AD4">
            <w:pPr>
              <w:shd w:val="clear" w:color="auto" w:fill="FFFFFF"/>
              <w:tabs>
                <w:tab w:val="left" w:pos="33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b/>
                <w:bCs/>
              </w:rPr>
              <w:t xml:space="preserve">Введение </w:t>
            </w:r>
            <w:r w:rsidRPr="000E0E28">
              <w:rPr>
                <w:rFonts w:ascii="SchoolBookCSanPin" w:hAnsi="SchoolBookCSanPin"/>
                <w:iCs/>
              </w:rPr>
              <w:t>(</w:t>
            </w:r>
            <w:r w:rsidRPr="000E0E28">
              <w:rPr>
                <w:rFonts w:ascii="SchoolBookCSanPin" w:hAnsi="SchoolBookCSanPin"/>
                <w:i/>
                <w:iCs/>
              </w:rPr>
              <w:t>2 часа</w:t>
            </w:r>
          </w:p>
        </w:tc>
        <w:tc>
          <w:tcPr>
            <w:tcW w:w="3816" w:type="dxa"/>
          </w:tcPr>
          <w:p w:rsidR="0065414A" w:rsidRPr="000E0E28" w:rsidRDefault="0065414A" w:rsidP="00377C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0E0E28">
              <w:rPr>
                <w:rFonts w:ascii="Times New Roman" w:hAnsi="Times New Roman"/>
                <w:sz w:val="20"/>
              </w:rPr>
              <w:t>-Определяют понятия «систематика», «зоология», «систематические категории».</w:t>
            </w:r>
          </w:p>
          <w:p w:rsidR="0065414A" w:rsidRPr="000E0E28" w:rsidRDefault="0065414A" w:rsidP="00377C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0E0E28">
              <w:rPr>
                <w:rFonts w:ascii="Times New Roman" w:hAnsi="Times New Roman"/>
                <w:sz w:val="20"/>
              </w:rPr>
              <w:t xml:space="preserve">- Описывают и сравнивают царства органического мира. </w:t>
            </w:r>
          </w:p>
          <w:p w:rsidR="0065414A" w:rsidRPr="000E0E28" w:rsidRDefault="0065414A" w:rsidP="00377C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0E0E28">
              <w:rPr>
                <w:rFonts w:ascii="Times New Roman" w:hAnsi="Times New Roman"/>
                <w:sz w:val="20"/>
              </w:rPr>
              <w:t xml:space="preserve">-Характеризуют этапы развития зоологии. </w:t>
            </w:r>
          </w:p>
          <w:p w:rsidR="0065414A" w:rsidRPr="000E0E28" w:rsidRDefault="0065414A" w:rsidP="00377CD9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0E0E28">
              <w:rPr>
                <w:rFonts w:ascii="Times New Roman" w:hAnsi="Times New Roman"/>
                <w:sz w:val="20"/>
              </w:rPr>
              <w:t>-Классифицируют животных,   отрабатывают правила работы с учебником.</w:t>
            </w:r>
          </w:p>
          <w:p w:rsidR="0065414A" w:rsidRPr="000E0E28" w:rsidRDefault="0065414A" w:rsidP="00377C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:rsidR="0065414A" w:rsidRPr="000E0E28" w:rsidRDefault="0065414A" w:rsidP="00377CD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E0E28">
              <w:rPr>
                <w:rFonts w:ascii="Times New Roman" w:hAnsi="Times New Roman"/>
                <w:sz w:val="20"/>
                <w:szCs w:val="20"/>
                <w:u w:val="single"/>
              </w:rPr>
              <w:t>-</w:t>
            </w:r>
            <w:r w:rsidRPr="000E0E28">
              <w:rPr>
                <w:rFonts w:ascii="Times New Roman" w:hAnsi="Times New Roman"/>
                <w:sz w:val="20"/>
                <w:szCs w:val="20"/>
              </w:rPr>
              <w:t xml:space="preserve"> Определяют понятия: «систематика»,  «зоология», «систематические категории.</w:t>
            </w:r>
          </w:p>
          <w:p w:rsidR="0065414A" w:rsidRPr="000E0E28" w:rsidRDefault="0065414A" w:rsidP="00377CD9">
            <w:pPr>
              <w:pStyle w:val="a6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E0E28">
              <w:rPr>
                <w:rFonts w:ascii="Times New Roman" w:hAnsi="Times New Roman"/>
                <w:sz w:val="20"/>
                <w:szCs w:val="20"/>
              </w:rPr>
              <w:t>-</w:t>
            </w:r>
            <w:r w:rsidRPr="000E0E28">
              <w:rPr>
                <w:rFonts w:ascii="SchoolBookCSanPin" w:hAnsi="SchoolBookCSanPin"/>
                <w:sz w:val="20"/>
                <w:szCs w:val="20"/>
              </w:rPr>
              <w:t xml:space="preserve"> Дают характеристику методам изучения биологических объектов</w:t>
            </w:r>
          </w:p>
          <w:p w:rsidR="0065414A" w:rsidRPr="000E0E28" w:rsidRDefault="0065414A" w:rsidP="005A4AFF">
            <w:pPr>
              <w:pStyle w:val="a7"/>
              <w:shd w:val="clear" w:color="auto" w:fill="FFFFFF"/>
              <w:spacing w:before="0" w:beforeAutospacing="0" w:after="0"/>
            </w:pPr>
          </w:p>
        </w:tc>
        <w:tc>
          <w:tcPr>
            <w:tcW w:w="3157" w:type="dxa"/>
          </w:tcPr>
          <w:p w:rsidR="0065414A" w:rsidRPr="000E0E28" w:rsidRDefault="0065414A" w:rsidP="00377CD9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-давать характеристику методам изучения биологических объектов;</w:t>
            </w:r>
          </w:p>
          <w:p w:rsidR="0065414A" w:rsidRPr="000E0E28" w:rsidRDefault="0065414A" w:rsidP="00377CD9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-классифицировать объекты по их принадлежности к систематическим группам;</w:t>
            </w:r>
          </w:p>
          <w:p w:rsidR="0065414A" w:rsidRPr="000E0E28" w:rsidRDefault="0065414A" w:rsidP="00377CD9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-наблюдать и описывать различных представителей животного мира;</w:t>
            </w:r>
          </w:p>
          <w:p w:rsidR="0065414A" w:rsidRPr="000E0E28" w:rsidRDefault="0065414A" w:rsidP="00377CD9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-использовать знания по зоологии в повседневной жизни;</w:t>
            </w:r>
          </w:p>
          <w:p w:rsidR="0065414A" w:rsidRPr="000E0E28" w:rsidRDefault="0065414A" w:rsidP="00377CD9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-применять двойные названия животных в общении со сверстниками, при подготовке сообщений, докладов, презентаций.</w:t>
            </w:r>
          </w:p>
          <w:p w:rsidR="0065414A" w:rsidRPr="000E0E28" w:rsidRDefault="0065414A" w:rsidP="005A4AFF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3" w:type="dxa"/>
          </w:tcPr>
          <w:p w:rsidR="0065414A" w:rsidRPr="000E0E28" w:rsidRDefault="0065414A" w:rsidP="005A4AFF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E2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Развития познавательных интересов, учебных мотивов;  развитие доброжелательности, доверия и </w:t>
            </w:r>
            <w:r w:rsidRPr="000E0E28">
              <w:rPr>
                <w:rStyle w:val="apple-converted-space"/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 </w:t>
            </w:r>
            <w:r w:rsidRPr="000E0E2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внимательности к людям</w:t>
            </w:r>
          </w:p>
          <w:p w:rsidR="0065414A" w:rsidRPr="00377CD9" w:rsidRDefault="0065414A" w:rsidP="005A4AFF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E0E2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развитие эмпатии и сопереживания, эмоционально-нравственной отзывчивости на основе развития способности к восприятию чувств других людей и экспрессии эмоций</w:t>
            </w:r>
          </w:p>
        </w:tc>
      </w:tr>
      <w:tr w:rsidR="0065414A" w:rsidRPr="005A4AFF" w:rsidTr="0065414A">
        <w:tc>
          <w:tcPr>
            <w:tcW w:w="2512" w:type="dxa"/>
          </w:tcPr>
          <w:p w:rsidR="0065414A" w:rsidRPr="000E0E28" w:rsidRDefault="0065414A" w:rsidP="00A15373">
            <w:pPr>
              <w:rPr>
                <w:rFonts w:ascii="SchoolBookCSanPin" w:hAnsi="SchoolBookCSanPin"/>
                <w:b/>
                <w:bCs/>
              </w:rPr>
            </w:pPr>
            <w:r w:rsidRPr="000E0E28">
              <w:rPr>
                <w:rFonts w:ascii="SchoolBookCSanPin" w:hAnsi="SchoolBookCSanPin"/>
                <w:b/>
                <w:bCs/>
              </w:rPr>
              <w:t xml:space="preserve">Раздел 1. Простейшие </w:t>
            </w:r>
            <w:r w:rsidRPr="000E0E28">
              <w:rPr>
                <w:rFonts w:ascii="SchoolBookCSanPin" w:hAnsi="SchoolBookCSanPin"/>
                <w:iCs/>
              </w:rPr>
              <w:t>(</w:t>
            </w:r>
            <w:r w:rsidRPr="000E0E28">
              <w:rPr>
                <w:rFonts w:ascii="SchoolBookCSanPin" w:hAnsi="SchoolBookCSanPin"/>
                <w:i/>
                <w:iCs/>
              </w:rPr>
              <w:t>2 часа</w:t>
            </w:r>
            <w:r w:rsidRPr="000E0E28">
              <w:rPr>
                <w:rFonts w:ascii="SchoolBookCSanPin" w:hAnsi="SchoolBookCSanPin"/>
                <w:iCs/>
              </w:rPr>
              <w:t>)</w:t>
            </w:r>
          </w:p>
          <w:p w:rsidR="0065414A" w:rsidRPr="000E0E28" w:rsidRDefault="0065414A" w:rsidP="00A15373">
            <w:pPr>
              <w:shd w:val="clear" w:color="auto" w:fill="FFFFFF"/>
              <w:tabs>
                <w:tab w:val="left" w:pos="330"/>
              </w:tabs>
              <w:autoSpaceDE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65414A" w:rsidRPr="000E0E28" w:rsidRDefault="0065414A" w:rsidP="00A1537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E0E28">
              <w:rPr>
                <w:rFonts w:ascii="Times New Roman" w:hAnsi="Times New Roman"/>
                <w:sz w:val="20"/>
                <w:szCs w:val="20"/>
              </w:rPr>
              <w:t>-узнают особенности строения представителей изученных простейших</w:t>
            </w:r>
          </w:p>
          <w:p w:rsidR="0065414A" w:rsidRPr="000E0E28" w:rsidRDefault="0065414A" w:rsidP="00A1537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E0E28">
              <w:rPr>
                <w:rFonts w:ascii="Times New Roman" w:hAnsi="Times New Roman"/>
                <w:sz w:val="20"/>
                <w:szCs w:val="20"/>
              </w:rPr>
              <w:t>Корненожки, Радиолярии, Солнечники, Споровики.</w:t>
            </w:r>
            <w:r w:rsidRPr="000E0E28">
              <w:rPr>
                <w:rFonts w:ascii="Times New Roman" w:hAnsi="Times New Roman"/>
                <w:sz w:val="20"/>
                <w:szCs w:val="20"/>
              </w:rPr>
              <w:br/>
              <w:t xml:space="preserve">образование цисты. </w:t>
            </w:r>
          </w:p>
          <w:p w:rsidR="0065414A" w:rsidRPr="000E0E28" w:rsidRDefault="0065414A" w:rsidP="00A153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E28">
              <w:rPr>
                <w:rFonts w:ascii="Times New Roman" w:hAnsi="Times New Roman"/>
                <w:sz w:val="20"/>
              </w:rPr>
              <w:t>Систематизируют знания при заполнении таблицы «Сходство и различия простейших животных и растений». Знакомятся с многообразием простейших, особенностями их строения и значением в природе и жизни человека</w:t>
            </w:r>
          </w:p>
          <w:p w:rsidR="0065414A" w:rsidRPr="000E0E28" w:rsidRDefault="0065414A" w:rsidP="00A153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:rsidR="0065414A" w:rsidRPr="000E0E28" w:rsidRDefault="0065414A" w:rsidP="00A15373">
            <w:pPr>
              <w:pStyle w:val="a7"/>
              <w:shd w:val="clear" w:color="auto" w:fill="FFFFFF"/>
              <w:spacing w:before="0" w:beforeAutospacing="0" w:after="0" w:afterAutospacing="0"/>
              <w:rPr>
                <w:rStyle w:val="af1"/>
                <w:rFonts w:eastAsia="Calibri"/>
              </w:rPr>
            </w:pPr>
            <w:r w:rsidRPr="000E0E28">
              <w:rPr>
                <w:rFonts w:eastAsia="Calibri"/>
                <w:iCs/>
              </w:rPr>
              <w:lastRenderedPageBreak/>
              <w:t>-</w:t>
            </w:r>
            <w:r w:rsidRPr="000E0E28">
              <w:rPr>
                <w:rStyle w:val="af1"/>
                <w:rFonts w:eastAsia="Calibri"/>
              </w:rPr>
              <w:t xml:space="preserve"> </w:t>
            </w:r>
            <w:r w:rsidRPr="000E0E28">
              <w:rPr>
                <w:sz w:val="20"/>
              </w:rPr>
              <w:t>. Выполняют самостоятельные наблюдения за простейшими в культурах. Оформляют отчет, включающий ход наблюдений и выводы</w:t>
            </w:r>
          </w:p>
        </w:tc>
        <w:tc>
          <w:tcPr>
            <w:tcW w:w="3157" w:type="dxa"/>
          </w:tcPr>
          <w:p w:rsidR="0065414A" w:rsidRPr="000E0E28" w:rsidRDefault="0065414A" w:rsidP="00A15373">
            <w:pPr>
              <w:pStyle w:val="a6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E0E28">
              <w:rPr>
                <w:rFonts w:ascii="Times New Roman" w:hAnsi="Times New Roman"/>
                <w:u w:val="single"/>
              </w:rPr>
              <w:t>Познавательные УУД</w:t>
            </w:r>
            <w:r w:rsidRPr="000E0E28">
              <w:rPr>
                <w:snapToGrid w:val="0"/>
              </w:rPr>
              <w:t xml:space="preserve"> </w:t>
            </w:r>
            <w:r w:rsidRPr="000E0E28">
              <w:rPr>
                <w:rFonts w:ascii="Times New Roman" w:hAnsi="Times New Roman"/>
                <w:snapToGrid w:val="0"/>
                <w:sz w:val="20"/>
                <w:szCs w:val="20"/>
              </w:rPr>
              <w:t>Определяют понятия «простейшие», «корненожки», «радиолярии», солнечники», «споровики», «циста», «раковина».</w:t>
            </w:r>
            <w:r w:rsidRPr="000E0E28">
              <w:rPr>
                <w:rFonts w:ascii="Times New Roman" w:hAnsi="Times New Roman"/>
                <w:snapToGrid w:val="0"/>
                <w:spacing w:val="-2"/>
                <w:sz w:val="20"/>
                <w:szCs w:val="20"/>
              </w:rPr>
              <w:t xml:space="preserve"> Сравнивают простейших с растениями</w:t>
            </w:r>
          </w:p>
          <w:p w:rsidR="0065414A" w:rsidRPr="000E0E28" w:rsidRDefault="0065414A" w:rsidP="00A15373">
            <w:pPr>
              <w:pStyle w:val="a6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:rsidR="0065414A" w:rsidRPr="000E0E28" w:rsidRDefault="0065414A" w:rsidP="00A1537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E0E28">
              <w:rPr>
                <w:rFonts w:ascii="Times New Roman" w:hAnsi="Times New Roman"/>
                <w:sz w:val="20"/>
                <w:szCs w:val="20"/>
                <w:u w:val="single"/>
              </w:rPr>
              <w:t>Регулятивные УУД:</w:t>
            </w:r>
            <w:r w:rsidRPr="000E0E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0E28">
              <w:rPr>
                <w:rFonts w:ascii="Times New Roman" w:hAnsi="Times New Roman"/>
                <w:snapToGrid w:val="0"/>
                <w:spacing w:val="-2"/>
                <w:sz w:val="20"/>
                <w:szCs w:val="20"/>
              </w:rPr>
              <w:t xml:space="preserve"> Систематизируют знания при заполнении таблицы «Сходство и различия простейших животных и </w:t>
            </w:r>
            <w:r w:rsidRPr="000E0E28">
              <w:rPr>
                <w:rFonts w:ascii="Times New Roman" w:hAnsi="Times New Roman"/>
                <w:snapToGrid w:val="0"/>
                <w:spacing w:val="-2"/>
                <w:sz w:val="20"/>
                <w:szCs w:val="20"/>
              </w:rPr>
              <w:lastRenderedPageBreak/>
              <w:t>растений».</w:t>
            </w:r>
            <w:r w:rsidRPr="000E0E28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Выполняют самостоятельные наблюдения за простейшими в культурах.</w:t>
            </w:r>
          </w:p>
          <w:p w:rsidR="0065414A" w:rsidRPr="000E0E28" w:rsidRDefault="0065414A" w:rsidP="00A1537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:rsidR="0065414A" w:rsidRPr="000E0E28" w:rsidRDefault="0065414A" w:rsidP="00A1537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0E0E28">
              <w:rPr>
                <w:rFonts w:ascii="Times New Roman" w:hAnsi="Times New Roman"/>
                <w:sz w:val="20"/>
                <w:szCs w:val="20"/>
                <w:u w:val="single"/>
              </w:rPr>
              <w:t>Коммуникативные УУД</w:t>
            </w:r>
            <w:r w:rsidRPr="000E0E28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 Обмениваясь знаниями со сверстниками оформляют отчет, включающий ход наблюдений и выводы</w:t>
            </w:r>
          </w:p>
          <w:p w:rsidR="0065414A" w:rsidRPr="000E0E28" w:rsidRDefault="0065414A" w:rsidP="00A15373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143" w:type="dxa"/>
          </w:tcPr>
          <w:p w:rsidR="0065414A" w:rsidRPr="000E0E28" w:rsidRDefault="0065414A" w:rsidP="00A1537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0E0E28">
              <w:rPr>
                <w:rFonts w:ascii="Times New Roman" w:hAnsi="Times New Roman"/>
              </w:rPr>
              <w:lastRenderedPageBreak/>
              <w:t>-Ученик осмысленно относится к тому, что делает, знает для чего он это делает,</w:t>
            </w:r>
          </w:p>
          <w:p w:rsidR="0065414A" w:rsidRPr="000E0E28" w:rsidRDefault="0065414A" w:rsidP="00A1537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E28">
              <w:rPr>
                <w:rFonts w:ascii="Times New Roman" w:hAnsi="Times New Roman"/>
              </w:rPr>
              <w:t>-Учебное сотрудничество с учителем и одноклассниками в приобретении новых знаний, Развитие любознательности, интереса к новым знаниям</w:t>
            </w:r>
          </w:p>
        </w:tc>
      </w:tr>
      <w:tr w:rsidR="0065414A" w:rsidRPr="005A4AFF" w:rsidTr="0065414A">
        <w:tc>
          <w:tcPr>
            <w:tcW w:w="2512" w:type="dxa"/>
          </w:tcPr>
          <w:p w:rsidR="0065414A" w:rsidRPr="000E0E28" w:rsidRDefault="0065414A" w:rsidP="00A15373">
            <w:pPr>
              <w:rPr>
                <w:rFonts w:ascii="SchoolBookCSanPin" w:hAnsi="SchoolBookCSanPin"/>
                <w:b/>
                <w:bCs/>
              </w:rPr>
            </w:pPr>
            <w:r w:rsidRPr="000E0E28">
              <w:rPr>
                <w:rFonts w:ascii="SchoolBookCSanPin" w:hAnsi="SchoolBookCSanPin"/>
                <w:b/>
                <w:bCs/>
              </w:rPr>
              <w:lastRenderedPageBreak/>
              <w:t xml:space="preserve">Раздел 2. Многоклеточные животные </w:t>
            </w:r>
            <w:r w:rsidRPr="000E0E28">
              <w:rPr>
                <w:rFonts w:ascii="SchoolBookCSanPin" w:hAnsi="SchoolBookCSanPin"/>
                <w:iCs/>
              </w:rPr>
              <w:t>(</w:t>
            </w:r>
            <w:r w:rsidRPr="000E0E28">
              <w:rPr>
                <w:rFonts w:ascii="SchoolBookCSanPin" w:hAnsi="SchoolBookCSanPin"/>
                <w:i/>
                <w:iCs/>
              </w:rPr>
              <w:t>32 часа</w:t>
            </w:r>
            <w:r w:rsidRPr="000E0E28">
              <w:rPr>
                <w:rFonts w:ascii="SchoolBookCSanPin" w:hAnsi="SchoolBookCSanPin"/>
                <w:iCs/>
              </w:rPr>
              <w:t>)</w:t>
            </w:r>
          </w:p>
          <w:p w:rsidR="0065414A" w:rsidRPr="000E0E28" w:rsidRDefault="0065414A" w:rsidP="00A15373">
            <w:pPr>
              <w:pStyle w:val="af2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3816" w:type="dxa"/>
          </w:tcPr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-систематику животного мира;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-особенности строения изученных животных, их многообразие, среды обитания, образ жизни, биологические и экологические особенности; значение в природе и жизни человека;</w:t>
            </w:r>
          </w:p>
          <w:p w:rsidR="0065414A" w:rsidRPr="000E0E28" w:rsidRDefault="0065414A" w:rsidP="00A1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-исчезающие, редкие и о</w:t>
            </w:r>
            <w:r w:rsidRPr="000E0E28">
              <w:rPr>
                <w:rFonts w:ascii="SchoolBookCSanPin" w:hAnsi="SchoolBookCSanPin"/>
                <w:i/>
                <w:sz w:val="24"/>
                <w:szCs w:val="24"/>
              </w:rPr>
              <w:t>х</w:t>
            </w:r>
            <w:r w:rsidRPr="000E0E28">
              <w:rPr>
                <w:rFonts w:ascii="SchoolBookCSanPin" w:hAnsi="SchoolBookCSanPin"/>
                <w:sz w:val="24"/>
                <w:szCs w:val="24"/>
              </w:rPr>
              <w:t>раняемые виды животных</w:t>
            </w:r>
          </w:p>
        </w:tc>
        <w:tc>
          <w:tcPr>
            <w:tcW w:w="3292" w:type="dxa"/>
          </w:tcPr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-находить отличия простейших от многоклеточных животных;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pacing w:val="-6"/>
                <w:sz w:val="24"/>
                <w:szCs w:val="24"/>
              </w:rPr>
              <w:t>-правильно писать зоологические термины и использовать их при ответах</w:t>
            </w:r>
            <w:r w:rsidRPr="000E0E28">
              <w:rPr>
                <w:rFonts w:ascii="SchoolBookCSanPin" w:hAnsi="SchoolBookCSanPin"/>
                <w:sz w:val="24"/>
                <w:szCs w:val="24"/>
              </w:rPr>
              <w:t>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-работать с живыми культурами простейших, используя при этом увеличительные приборы;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-распознавать переносчиков заболеваний, вызываемых простейшими;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-раскрывать значение животных в природе и в жизни человека;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-применять полученные знания в практической жизни;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-распознавать изученных животных;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-определять систематическую принадлежность животного к той или иной таксономической группе;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lastRenderedPageBreak/>
              <w:t>-наблюдать за поведением животных в природе;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-прогнозировать поведение животных в различных ситуациях;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-работать с живыми и фиксированными животными (коллекциями, влажными и микропрепаратами, чучелами и др.);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-объяснять взаимосвязь строения и функции органов и их систем, образа жизни и среды обитания животных;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-понимать взаимосвязи, сложившиеся в природе, и их значение;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-отличать животных, занесенных в Красную книгу, и способствовать сохранению их численности и мест обитания;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-совершать правильные поступки по сбережению и приумножению природных богатств, находясь в природном окружении;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-вести себя на экскурсии или в походе таким образом, чтобы не распугивать и не уничтожать животных;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 xml:space="preserve">-привлекать полезных животных в парки, скверы, </w:t>
            </w:r>
            <w:r w:rsidRPr="000E0E28">
              <w:rPr>
                <w:rFonts w:ascii="SchoolBookCSanPin" w:hAnsi="SchoolBookCSanPin"/>
                <w:sz w:val="24"/>
                <w:szCs w:val="24"/>
              </w:rPr>
              <w:lastRenderedPageBreak/>
              <w:t>сады, создавая для этого необходимые условия;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оказывать первую медицинскую помощь при укусах опасных или ядовитых животных</w:t>
            </w:r>
          </w:p>
          <w:p w:rsidR="0065414A" w:rsidRPr="000E0E28" w:rsidRDefault="0065414A" w:rsidP="00A15373">
            <w:pPr>
              <w:pStyle w:val="a7"/>
              <w:shd w:val="clear" w:color="auto" w:fill="FFFFFF"/>
              <w:spacing w:before="150" w:beforeAutospacing="0" w:after="150" w:afterAutospacing="0"/>
              <w:rPr>
                <w:rStyle w:val="af1"/>
                <w:rFonts w:eastAsia="Calibri"/>
              </w:rPr>
            </w:pPr>
          </w:p>
        </w:tc>
        <w:tc>
          <w:tcPr>
            <w:tcW w:w="3157" w:type="dxa"/>
          </w:tcPr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lastRenderedPageBreak/>
              <w:t>-сравнивать и сопоставлять животных изученных таксономических групп между собой;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-использовать индуктивный и дедуктивный подходы при изучении крупных таксонов;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-выявлять признаки сходства и отличия в строении, образе жизни и поведении животных;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-абстрагировать органы и их системы из целостного организма при их изучении и организмы из среды их обитания;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-обобщать и делать выводы по изученному материалу;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>-работать с дополнительными источниками информации и использовать для поиска информации возможности Интернета;</w:t>
            </w:r>
          </w:p>
          <w:p w:rsidR="0065414A" w:rsidRPr="000E0E28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0E0E28">
              <w:rPr>
                <w:rFonts w:ascii="SchoolBookCSanPin" w:hAnsi="SchoolBookCSanPin"/>
                <w:sz w:val="24"/>
                <w:szCs w:val="24"/>
              </w:rPr>
              <w:t xml:space="preserve">-презентовать изученный </w:t>
            </w:r>
            <w:r w:rsidRPr="000E0E28">
              <w:rPr>
                <w:rFonts w:ascii="SchoolBookCSanPin" w:hAnsi="SchoolBookCSanPin"/>
                <w:sz w:val="24"/>
                <w:szCs w:val="24"/>
              </w:rPr>
              <w:lastRenderedPageBreak/>
              <w:t>материал, используя возможности компьютерных программ</w:t>
            </w:r>
          </w:p>
          <w:p w:rsidR="0065414A" w:rsidRPr="000E0E28" w:rsidRDefault="0065414A" w:rsidP="00A15373">
            <w:pPr>
              <w:pStyle w:val="a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0E28">
              <w:rPr>
                <w:rFonts w:ascii="Times New Roman" w:hAnsi="Times New Roman"/>
              </w:rPr>
              <w:t>Понимать необходимость бережного отношения к природе Уметь объяснять необходимость знаний о животных типа Кольчатые черви, об особенностях представителей разных классов для понимания их роли в природе</w:t>
            </w:r>
          </w:p>
        </w:tc>
        <w:tc>
          <w:tcPr>
            <w:tcW w:w="3143" w:type="dxa"/>
          </w:tcPr>
          <w:p w:rsidR="0065414A" w:rsidRPr="000E0E28" w:rsidRDefault="0065414A" w:rsidP="00A1537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0E0E28">
              <w:rPr>
                <w:rFonts w:ascii="Times New Roman" w:hAnsi="Times New Roman"/>
              </w:rPr>
              <w:lastRenderedPageBreak/>
              <w:t xml:space="preserve">-умение соблюдать дисциплину на уроке, -уважительно относиться к учителю и одноклассникам </w:t>
            </w:r>
          </w:p>
          <w:p w:rsidR="0065414A" w:rsidRPr="000E0E28" w:rsidRDefault="0065414A" w:rsidP="00A1537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0E0E28">
              <w:rPr>
                <w:rFonts w:ascii="Times New Roman" w:hAnsi="Times New Roman"/>
              </w:rPr>
              <w:t>-формирование интеллектуальных умений строить рассуждения, сравнивать, делать выводы о соответствии строения клеток</w:t>
            </w:r>
          </w:p>
          <w:p w:rsidR="0065414A" w:rsidRPr="000E0E28" w:rsidRDefault="0065414A" w:rsidP="00A1537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0E0E28">
              <w:rPr>
                <w:rFonts w:ascii="Times New Roman" w:hAnsi="Times New Roman"/>
              </w:rPr>
              <w:t xml:space="preserve">-Потребность в справедливом оценивании своей работы и работы одноклассников </w:t>
            </w:r>
          </w:p>
          <w:p w:rsidR="0065414A" w:rsidRPr="000E0E28" w:rsidRDefault="0065414A" w:rsidP="00A1537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0E0E28">
              <w:rPr>
                <w:rFonts w:ascii="Times New Roman" w:hAnsi="Times New Roman"/>
              </w:rPr>
              <w:t xml:space="preserve">-Осознание существования разнообразных взаимоотношений между живыми организмами в природе </w:t>
            </w:r>
          </w:p>
          <w:p w:rsidR="0065414A" w:rsidRPr="000E0E28" w:rsidRDefault="0065414A" w:rsidP="00A1537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E28">
              <w:rPr>
                <w:rFonts w:ascii="Times New Roman" w:hAnsi="Times New Roman"/>
              </w:rPr>
              <w:t>- Понимать необходимость бережного отношения к природе Уметь объяснять необходимость знаний о животных типа Кольчатые черви, об особенностях представителей разных классов для понимания их роли в природе</w:t>
            </w:r>
          </w:p>
        </w:tc>
      </w:tr>
      <w:tr w:rsidR="00DD1F6C" w:rsidRPr="005A4AFF" w:rsidTr="0065414A">
        <w:tc>
          <w:tcPr>
            <w:tcW w:w="2512" w:type="dxa"/>
          </w:tcPr>
          <w:p w:rsidR="0065414A" w:rsidRPr="003E4D39" w:rsidRDefault="0065414A" w:rsidP="00543B71">
            <w:pPr>
              <w:pStyle w:val="11"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766CA0">
              <w:rPr>
                <w:rFonts w:ascii="SchoolBookCSanPin" w:hAnsi="SchoolBookCSanPin"/>
                <w:sz w:val="24"/>
                <w:szCs w:val="24"/>
              </w:rPr>
              <w:lastRenderedPageBreak/>
              <w:t>.</w:t>
            </w:r>
            <w:r w:rsidRPr="003E4D39">
              <w:rPr>
                <w:rFonts w:ascii="SchoolBookCSanPin" w:eastAsia="Batang" w:hAnsi="SchoolBookCSanPin"/>
                <w:b/>
                <w:bCs/>
                <w:lang w:eastAsia="ko-KR"/>
              </w:rPr>
              <w:t xml:space="preserve">Раздел 3. Эволюция строения и функций органов и их систем у животных </w:t>
            </w:r>
            <w:r w:rsidRPr="003E4D39">
              <w:rPr>
                <w:rFonts w:ascii="SchoolBookCSanPin" w:eastAsia="Batang" w:hAnsi="SchoolBookCSanPin"/>
                <w:iCs/>
                <w:lang w:eastAsia="ko-KR"/>
              </w:rPr>
              <w:t>(</w:t>
            </w:r>
            <w:r w:rsidRPr="003E4D39">
              <w:rPr>
                <w:rFonts w:ascii="SchoolBookCSanPin" w:eastAsia="Batang" w:hAnsi="SchoolBookCSanPin"/>
                <w:i/>
                <w:iCs/>
                <w:lang w:eastAsia="ko-KR"/>
              </w:rPr>
              <w:t>14 часов</w:t>
            </w:r>
            <w:r w:rsidRPr="003E4D39">
              <w:rPr>
                <w:rFonts w:ascii="SchoolBookCSanPin" w:eastAsia="Batang" w:hAnsi="SchoolBookCSanPin"/>
                <w:iCs/>
                <w:lang w:eastAsia="ko-KR"/>
              </w:rPr>
              <w:t>)</w:t>
            </w:r>
          </w:p>
          <w:p w:rsidR="0065414A" w:rsidRPr="00A15373" w:rsidRDefault="0065414A" w:rsidP="00A15373">
            <w:pPr>
              <w:rPr>
                <w:rFonts w:ascii="SchoolBookCSanPin" w:hAnsi="SchoolBookCSanPin"/>
                <w:b/>
                <w:bCs/>
                <w:color w:val="FF0000"/>
              </w:rPr>
            </w:pPr>
          </w:p>
        </w:tc>
        <w:tc>
          <w:tcPr>
            <w:tcW w:w="3816" w:type="dxa"/>
          </w:tcPr>
          <w:p w:rsidR="0065414A" w:rsidRPr="00543B71" w:rsidRDefault="0065414A" w:rsidP="00543B7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>-</w:t>
            </w:r>
            <w:r w:rsidRPr="00543B71">
              <w:rPr>
                <w:rFonts w:ascii="SchoolBookCSanPin" w:eastAsia="Batang" w:hAnsi="SchoolBookCSanPin"/>
                <w:lang w:eastAsia="ko-KR"/>
              </w:rPr>
              <w:t>основные системы органов животных и органы, их образующие;</w:t>
            </w:r>
          </w:p>
          <w:p w:rsidR="0065414A" w:rsidRPr="00543B71" w:rsidRDefault="0065414A" w:rsidP="00543B7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>-</w:t>
            </w:r>
            <w:r w:rsidRPr="00543B71">
              <w:rPr>
                <w:rFonts w:ascii="SchoolBookCSanPin" w:eastAsia="Batang" w:hAnsi="SchoolBookCSanPin"/>
                <w:lang w:eastAsia="ko-KR"/>
              </w:rPr>
              <w:t>особенности строения каждой системы органов у разных групп животных;</w:t>
            </w:r>
          </w:p>
          <w:p w:rsidR="0065414A" w:rsidRPr="00543B71" w:rsidRDefault="0065414A" w:rsidP="00543B7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>-</w:t>
            </w:r>
            <w:r w:rsidRPr="00543B71">
              <w:rPr>
                <w:rFonts w:ascii="SchoolBookCSanPin" w:eastAsia="Batang" w:hAnsi="SchoolBookCSanPin"/>
                <w:lang w:eastAsia="ko-KR"/>
              </w:rPr>
              <w:t>эволюцию систем органов животных.</w:t>
            </w:r>
          </w:p>
          <w:p w:rsidR="0065414A" w:rsidRPr="001666A9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color w:val="FF0000"/>
                <w:sz w:val="24"/>
                <w:szCs w:val="24"/>
              </w:rPr>
            </w:pPr>
          </w:p>
        </w:tc>
        <w:tc>
          <w:tcPr>
            <w:tcW w:w="3292" w:type="dxa"/>
          </w:tcPr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правильно использовать при характеристике строения животного организма, органов и систем органов специфические понятия; 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объяснять закономерности строения и механизмы функционирования различных систем органов животных;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сравнивать строение органов и систем органов животных разных систематических групп;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описывать строение покровов тела и систем органов животных;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показать взаимосвязь строения и функции систем органов животных;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выявлять сходства и различия в строении тела животных; 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различать на живых объектах разные виды 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покровов, а на таблицах – органы и системы органов животных;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>соблюдать правила техники безопасности при проведении наблюдений.</w:t>
            </w:r>
            <w:r w:rsidRPr="00766CA0">
              <w:rPr>
                <w:rFonts w:ascii="SchoolBookCSanPin" w:eastAsia="Batang" w:hAnsi="SchoolBookCSanPin"/>
                <w:b/>
                <w:bCs/>
                <w:sz w:val="24"/>
                <w:szCs w:val="24"/>
                <w:lang w:eastAsia="ko-KR"/>
              </w:rPr>
              <w:t xml:space="preserve"> </w:t>
            </w:r>
          </w:p>
          <w:p w:rsidR="0065414A" w:rsidRPr="001666A9" w:rsidRDefault="0065414A" w:rsidP="00543B71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color w:val="FF0000"/>
                <w:sz w:val="24"/>
                <w:szCs w:val="24"/>
              </w:rPr>
            </w:pPr>
          </w:p>
        </w:tc>
        <w:tc>
          <w:tcPr>
            <w:tcW w:w="3157" w:type="dxa"/>
          </w:tcPr>
          <w:p w:rsidR="0065414A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сравнивать и сопоставлять особенности строения и механизмы функционирования различных систем органов животных;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использовать индуктивные и дедуктивные подходы при изучении строения и функций органов и их систем у животных;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выявлять признаки сходства и отличия в строении и механизмах функционирования органов и их систем у животных;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устанавливать причинно-следственные связи процессов, лежащих в основе регуляции деятельности организма;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составлять тезисы и конспект текста;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осуществлять наблюдения и делать выводы;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получать биологическую информацию о строении органов, систем органов, регуляции деятельности организма, росте и развитии животного организма из различных источников;</w:t>
            </w:r>
          </w:p>
          <w:p w:rsidR="0065414A" w:rsidRPr="00766CA0" w:rsidRDefault="0065414A" w:rsidP="00543B71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обобщать, делать выводы из прочитанного.</w:t>
            </w:r>
          </w:p>
          <w:p w:rsidR="0065414A" w:rsidRPr="001666A9" w:rsidRDefault="0065414A" w:rsidP="00A15373">
            <w:pPr>
              <w:pStyle w:val="11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color w:val="FF0000"/>
                <w:sz w:val="24"/>
                <w:szCs w:val="24"/>
              </w:rPr>
            </w:pPr>
          </w:p>
        </w:tc>
        <w:tc>
          <w:tcPr>
            <w:tcW w:w="3143" w:type="dxa"/>
          </w:tcPr>
          <w:p w:rsidR="0065414A" w:rsidRPr="00B60AA1" w:rsidRDefault="0065414A" w:rsidP="00543B7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-Осмысливать</w:t>
            </w:r>
            <w:r w:rsidRPr="00B60AA1">
              <w:rPr>
                <w:rFonts w:ascii="Times New Roman" w:hAnsi="Times New Roman"/>
              </w:rPr>
              <w:t xml:space="preserve"> темы урока,</w:t>
            </w:r>
          </w:p>
          <w:p w:rsidR="0065414A" w:rsidRDefault="00B72889" w:rsidP="00543B7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</w:t>
            </w:r>
            <w:r w:rsidR="0065414A">
              <w:rPr>
                <w:rFonts w:ascii="Times New Roman" w:hAnsi="Times New Roman"/>
              </w:rPr>
              <w:t xml:space="preserve">вливать </w:t>
            </w:r>
            <w:r w:rsidR="0065414A" w:rsidRPr="00B60AA1">
              <w:rPr>
                <w:rFonts w:ascii="Times New Roman" w:hAnsi="Times New Roman"/>
              </w:rPr>
              <w:t xml:space="preserve"> связи между целью учебной деятельности и ее мотивом</w:t>
            </w:r>
          </w:p>
          <w:p w:rsidR="0065414A" w:rsidRDefault="0065414A" w:rsidP="00543B7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B60AA1">
              <w:rPr>
                <w:rFonts w:ascii="Times New Roman" w:hAnsi="Times New Roman"/>
              </w:rPr>
              <w:t>Ориентация  на личностный моральный выбор, оценить собственный вклад в работу группы</w:t>
            </w:r>
          </w:p>
          <w:p w:rsidR="0065414A" w:rsidRDefault="0065414A" w:rsidP="00543B7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B60AA1">
              <w:rPr>
                <w:rFonts w:ascii="Times New Roman" w:hAnsi="Times New Roman"/>
              </w:rPr>
              <w:t>Образование знания о моральных нормах поведения в природе, устанавливать связь между целью деятельности и ее результатом</w:t>
            </w:r>
          </w:p>
          <w:p w:rsidR="0065414A" w:rsidRPr="001666A9" w:rsidRDefault="0065414A" w:rsidP="00543B7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-</w:t>
            </w:r>
            <w:r w:rsidRPr="00B60AA1">
              <w:rPr>
                <w:rFonts w:ascii="Times New Roman" w:hAnsi="Times New Roman"/>
              </w:rPr>
              <w:t>Способность к решению моральных проблем через организацию питания домашних животных, осознавать неполноту знаний, проявлять интерес к новому содержанию</w:t>
            </w:r>
          </w:p>
        </w:tc>
      </w:tr>
      <w:tr w:rsidR="0065414A" w:rsidRPr="005A4AFF" w:rsidTr="0065414A">
        <w:tc>
          <w:tcPr>
            <w:tcW w:w="2512" w:type="dxa"/>
          </w:tcPr>
          <w:p w:rsidR="0065414A" w:rsidRPr="00766CA0" w:rsidRDefault="0065414A" w:rsidP="0065414A">
            <w:pPr>
              <w:widowControl w:val="0"/>
              <w:snapToGrid w:val="0"/>
              <w:rPr>
                <w:rFonts w:ascii="SchoolBookCSanPin" w:hAnsi="SchoolBookCSanPin"/>
                <w:sz w:val="24"/>
                <w:szCs w:val="24"/>
              </w:rPr>
            </w:pPr>
            <w:r w:rsidRPr="00766CA0">
              <w:rPr>
                <w:rFonts w:ascii="SchoolBookCSanPin" w:eastAsia="Batang" w:hAnsi="SchoolBookCSanPin"/>
                <w:b/>
                <w:bCs/>
                <w:lang w:eastAsia="ko-KR"/>
              </w:rPr>
              <w:lastRenderedPageBreak/>
              <w:t xml:space="preserve">Раздел 4. Индивидуальное развитие животных </w:t>
            </w:r>
          </w:p>
        </w:tc>
        <w:tc>
          <w:tcPr>
            <w:tcW w:w="3816" w:type="dxa"/>
          </w:tcPr>
          <w:p w:rsidR="0065414A" w:rsidRPr="0065414A" w:rsidRDefault="0065414A" w:rsidP="0065414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>-</w:t>
            </w:r>
            <w:r w:rsidRPr="0065414A">
              <w:rPr>
                <w:rFonts w:ascii="SchoolBookCSanPin" w:eastAsia="Batang" w:hAnsi="SchoolBookCSanPin"/>
                <w:lang w:eastAsia="ko-KR"/>
              </w:rPr>
              <w:t>основные способы размножения животных и их разновидности;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отличие полового размножения животных от бесполого; </w:t>
            </w:r>
          </w:p>
          <w:p w:rsidR="0065414A" w:rsidRPr="0065414A" w:rsidRDefault="0065414A" w:rsidP="0065414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i/>
                <w:iCs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>-</w:t>
            </w:r>
            <w:r w:rsidRPr="0065414A">
              <w:rPr>
                <w:rFonts w:ascii="SchoolBookCSanPin" w:eastAsia="Batang" w:hAnsi="SchoolBookCSanPin"/>
                <w:lang w:eastAsia="ko-KR"/>
              </w:rPr>
              <w:t>закономерности развития с превращением и развития без превращения</w:t>
            </w:r>
            <w:r w:rsidRPr="0065414A">
              <w:rPr>
                <w:rFonts w:ascii="SchoolBookCSanPin" w:eastAsia="Batang" w:hAnsi="SchoolBookCSanPin"/>
                <w:color w:val="000000"/>
                <w:lang w:eastAsia="ko-KR"/>
              </w:rPr>
              <w:t>.</w:t>
            </w:r>
          </w:p>
          <w:p w:rsidR="0065414A" w:rsidRDefault="0065414A" w:rsidP="0065414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lang w:eastAsia="ko-KR"/>
              </w:rPr>
            </w:pPr>
          </w:p>
        </w:tc>
        <w:tc>
          <w:tcPr>
            <w:tcW w:w="3292" w:type="dxa"/>
          </w:tcPr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правильно использовать при характеристике индивидуального развития животных соответствующие понятия;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доказать преимущества внутреннего оплодотворения и развития зародыша в материнском организме;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характеризовать возрастные периоды онтогенеза;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показать черты приспособления животного на разных стадиях развития к среде обитания;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выявлять факторы среды обитания, влияющие на продолжительность жизни животного; 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распознавать стадии развития животных; 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 xml:space="preserve">различать на живых объектах разные стадии метаморфоза у </w:t>
            </w:r>
            <w:r w:rsidRPr="00766CA0"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lastRenderedPageBreak/>
              <w:t>животных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;</w:t>
            </w:r>
          </w:p>
          <w:p w:rsidR="0065414A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 w:rsidRPr="00766CA0"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>соблюдать правила техники безопасности при проведении наблюдений</w:t>
            </w:r>
          </w:p>
        </w:tc>
        <w:tc>
          <w:tcPr>
            <w:tcW w:w="3157" w:type="dxa"/>
          </w:tcPr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устанавливать причинно-следственные связи при изучении приспособленности животных к среде обитания на разных стадиях развития;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абстрагировать стадии развития животных из их жизненного цикла;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составлять тезисы и конспект текста;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самостоятельно использовать непосредственное наблюдение и делать 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выводы;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>конкретизировать примерами рассматриваемые биологические явления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;</w:t>
            </w:r>
          </w:p>
          <w:p w:rsidR="0065414A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получать биологическую информацию об индивидуальном развитии животных, периодизации и продолжительности жизни организмов из различных источников</w:t>
            </w:r>
          </w:p>
        </w:tc>
        <w:tc>
          <w:tcPr>
            <w:tcW w:w="3143" w:type="dxa"/>
          </w:tcPr>
          <w:p w:rsidR="0065414A" w:rsidRDefault="0065414A" w:rsidP="006541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-Представление о размножении, как одном из главных свойств живого, обеспечивающем продолжение рода</w:t>
            </w:r>
          </w:p>
          <w:p w:rsidR="0065414A" w:rsidRDefault="0065414A" w:rsidP="006541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-Представление о развитии животных с метаморфозом и без него и экологическом значении  стадий в развитии животных.</w:t>
            </w:r>
          </w:p>
          <w:p w:rsidR="0065414A" w:rsidRPr="00B95FA9" w:rsidRDefault="0065414A" w:rsidP="006541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-Отработка умений работы с объектами природы</w:t>
            </w:r>
          </w:p>
        </w:tc>
      </w:tr>
      <w:tr w:rsidR="0065414A" w:rsidRPr="005A4AFF" w:rsidTr="0065414A">
        <w:tc>
          <w:tcPr>
            <w:tcW w:w="2512" w:type="dxa"/>
          </w:tcPr>
          <w:p w:rsidR="0065414A" w:rsidRPr="00766CA0" w:rsidRDefault="0065414A" w:rsidP="0065414A">
            <w:pPr>
              <w:pStyle w:val="11"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B95FA9">
              <w:rPr>
                <w:b/>
                <w:bCs/>
                <w:i/>
                <w:sz w:val="24"/>
                <w:szCs w:val="24"/>
              </w:rPr>
              <w:lastRenderedPageBreak/>
              <w:t xml:space="preserve">Развитие и закономерности размещения животных на Земле </w:t>
            </w:r>
          </w:p>
        </w:tc>
        <w:tc>
          <w:tcPr>
            <w:tcW w:w="3816" w:type="dxa"/>
          </w:tcPr>
          <w:p w:rsidR="0065414A" w:rsidRPr="0065414A" w:rsidRDefault="0065414A" w:rsidP="0065414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i/>
                <w:iCs/>
                <w:lang w:eastAsia="ko-KR"/>
              </w:rPr>
            </w:pPr>
            <w:r>
              <w:rPr>
                <w:rFonts w:ascii="SchoolBookCSanPin" w:hAnsi="SchoolBookCSanPin"/>
              </w:rPr>
              <w:t>-</w:t>
            </w:r>
            <w:r w:rsidRPr="0065414A">
              <w:rPr>
                <w:rFonts w:ascii="SchoolBookCSanPin" w:hAnsi="SchoolBookCSanPin"/>
              </w:rPr>
              <w:t>сравнительно-анатомические, эмбриологические, палеонтологические доказательства эволюции;</w:t>
            </w:r>
          </w:p>
          <w:p w:rsidR="0065414A" w:rsidRPr="0065414A" w:rsidRDefault="0065414A" w:rsidP="0065414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>-</w:t>
            </w:r>
            <w:r w:rsidRPr="0065414A">
              <w:rPr>
                <w:rFonts w:ascii="SchoolBookCSanPin" w:eastAsia="Batang" w:hAnsi="SchoolBookCSanPin"/>
                <w:lang w:eastAsia="ko-KR"/>
              </w:rPr>
              <w:t>причины эволюции по Дарвину;</w:t>
            </w:r>
          </w:p>
          <w:p w:rsidR="0065414A" w:rsidRPr="0065414A" w:rsidRDefault="0065414A" w:rsidP="0065414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>-</w:t>
            </w:r>
            <w:r w:rsidRPr="0065414A">
              <w:rPr>
                <w:rFonts w:ascii="SchoolBookCSanPin" w:eastAsia="Batang" w:hAnsi="SchoolBookCSanPin"/>
                <w:lang w:eastAsia="ko-KR"/>
              </w:rPr>
              <w:t>результаты эволюции.</w:t>
            </w:r>
          </w:p>
          <w:p w:rsidR="0065414A" w:rsidRDefault="0065414A" w:rsidP="0065414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lang w:eastAsia="ko-KR"/>
              </w:rPr>
            </w:pPr>
          </w:p>
        </w:tc>
        <w:tc>
          <w:tcPr>
            <w:tcW w:w="3292" w:type="dxa"/>
          </w:tcPr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правильно использовать при характеристике развития животного мира на Земле биологические понятия;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анализировать доказательства эволюции; 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характеризовать гомологичные, аналогичные и рудиментарные органы и атавизмы;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>устанавливать причинно-следственные связи многообразия животных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доказывать приспособительный характер изменчивости у животных;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объяснять значение борьбы за существование в эволюции животных; 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различать на коллекционных образцах и таблицах гомологичные, аналогичные 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и рудиментарные органы и атавизмы у животных;</w:t>
            </w:r>
          </w:p>
          <w:p w:rsidR="0065414A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</w:p>
        </w:tc>
        <w:tc>
          <w:tcPr>
            <w:tcW w:w="3157" w:type="dxa"/>
          </w:tcPr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выявлять черты сходства и отличия в строении и выполняемой функции органов-гомологов и органов-аналогов;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сравнивать и сопоставлять строение животных на различных этапах исторического развития;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конкретизировать примерами доказательства эволюции;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составлять тезисы и конспект текста;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самостоятельно использовать непосредственное наблюдение и делать выводы;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получать биологическую информацию об эволюционном развитии 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животных, доказательствах и причинах эволюции животных из различных источников;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eastAsia="Batang" w:hAnsi="SchoolBookCSanPin"/>
                <w:spacing w:val="-6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pacing w:val="-6"/>
                <w:sz w:val="24"/>
                <w:szCs w:val="24"/>
                <w:lang w:eastAsia="ko-KR"/>
              </w:rPr>
              <w:t>анализировать, обобщать высказывать суждения по усвоенному материалу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;</w:t>
            </w:r>
          </w:p>
          <w:p w:rsidR="0065414A" w:rsidRPr="00766CA0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толерантно относиться к иному мнению;</w:t>
            </w:r>
          </w:p>
          <w:p w:rsidR="0065414A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корректно отстаивать свою точку зрения</w:t>
            </w:r>
          </w:p>
        </w:tc>
        <w:tc>
          <w:tcPr>
            <w:tcW w:w="3143" w:type="dxa"/>
          </w:tcPr>
          <w:p w:rsidR="0065414A" w:rsidRDefault="0065414A" w:rsidP="0065414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-</w:t>
            </w:r>
            <w:r w:rsidRPr="00B60AA1">
              <w:rPr>
                <w:rFonts w:ascii="Times New Roman" w:hAnsi="Times New Roman"/>
                <w:color w:val="000000"/>
              </w:rPr>
              <w:t>Формирование личностных представлений о целостности природы.</w:t>
            </w:r>
          </w:p>
          <w:p w:rsidR="0065414A" w:rsidRDefault="0065414A" w:rsidP="0065414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B60AA1">
              <w:rPr>
                <w:rFonts w:ascii="Times New Roman" w:hAnsi="Times New Roman"/>
                <w:color w:val="000000"/>
              </w:rPr>
              <w:t xml:space="preserve"> Роль человека в познании мира.  Осознание возможности участия каждого человека в научных исследованиях</w:t>
            </w:r>
          </w:p>
          <w:p w:rsidR="0065414A" w:rsidRPr="00B60AA1" w:rsidRDefault="0065414A" w:rsidP="006541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B60AA1">
              <w:rPr>
                <w:rFonts w:ascii="Times New Roman" w:hAnsi="Times New Roman"/>
                <w:color w:val="000000"/>
              </w:rPr>
              <w:t>Формирование научного мировоззрения о происхождении жизни на Земле.  (от простого к сложному</w:t>
            </w:r>
            <w:r>
              <w:rPr>
                <w:rFonts w:ascii="Times New Roman" w:hAnsi="Times New Roman"/>
                <w:color w:val="000000"/>
              </w:rPr>
              <w:t>).</w:t>
            </w:r>
            <w:r w:rsidRPr="00B60AA1">
              <w:rPr>
                <w:rFonts w:ascii="Times New Roman" w:hAnsi="Times New Roman"/>
              </w:rPr>
              <w:t xml:space="preserve"> Устанавливают причинно</w:t>
            </w:r>
            <w:r w:rsidRPr="00B60AA1">
              <w:rPr>
                <w:rFonts w:ascii="Times New Roman" w:hAnsi="Times New Roman"/>
              </w:rPr>
              <w:noBreakHyphen/>
              <w:t xml:space="preserve">следственные связи </w:t>
            </w:r>
          </w:p>
          <w:p w:rsidR="0065414A" w:rsidRDefault="0065414A" w:rsidP="0065414A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при рассмотрении дивергенции и процесса видообразования в ходе длительного исторического развития</w:t>
            </w:r>
          </w:p>
          <w:p w:rsidR="0065414A" w:rsidRDefault="0065414A" w:rsidP="0065414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5414A" w:rsidRPr="00B60AA1" w:rsidRDefault="0065414A" w:rsidP="0065414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  <w:r w:rsidRPr="00B60AA1">
              <w:rPr>
                <w:rFonts w:ascii="Times New Roman" w:hAnsi="Times New Roman"/>
                <w:color w:val="000000"/>
              </w:rPr>
              <w:t xml:space="preserve"> Эстетическое восприятие природы и важность сохранения биоразнообразия</w:t>
            </w:r>
          </w:p>
        </w:tc>
      </w:tr>
      <w:tr w:rsidR="0065414A" w:rsidRPr="005A4AFF" w:rsidTr="0065414A">
        <w:tc>
          <w:tcPr>
            <w:tcW w:w="2512" w:type="dxa"/>
          </w:tcPr>
          <w:p w:rsidR="0065414A" w:rsidRPr="00766CA0" w:rsidRDefault="0065414A" w:rsidP="0065414A">
            <w:pPr>
              <w:widowControl w:val="0"/>
              <w:rPr>
                <w:rFonts w:ascii="SchoolBookCSanPin" w:hAnsi="SchoolBookCSanPin"/>
                <w:bCs/>
                <w:snapToGrid w:val="0"/>
              </w:rPr>
            </w:pPr>
            <w:r w:rsidRPr="00766CA0">
              <w:rPr>
                <w:rFonts w:ascii="SchoolBookCSanPin" w:hAnsi="SchoolBookCSanPin"/>
                <w:b/>
                <w:bCs/>
                <w:snapToGrid w:val="0"/>
              </w:rPr>
              <w:lastRenderedPageBreak/>
              <w:t xml:space="preserve">Раздел 6. Биоценозы </w:t>
            </w:r>
          </w:p>
          <w:p w:rsidR="0065414A" w:rsidRPr="00766CA0" w:rsidRDefault="0065414A" w:rsidP="0065414A">
            <w:pPr>
              <w:pStyle w:val="11"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3816" w:type="dxa"/>
          </w:tcPr>
          <w:p w:rsidR="00DD1F6C" w:rsidRPr="00766CA0" w:rsidRDefault="00DD1F6C" w:rsidP="00DD1F6C">
            <w:pPr>
              <w:pStyle w:val="11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>признаки биологических объектов: биоценоза, продуцентов, консументов, редуцентов;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>признаки экологических групп животных;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>естественного и искусственного биоценоза.</w:t>
            </w:r>
          </w:p>
          <w:p w:rsidR="0065414A" w:rsidRDefault="0065414A" w:rsidP="0065414A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lang w:eastAsia="ko-KR"/>
              </w:rPr>
            </w:pPr>
          </w:p>
        </w:tc>
        <w:tc>
          <w:tcPr>
            <w:tcW w:w="3292" w:type="dxa"/>
          </w:tcPr>
          <w:p w:rsidR="00DD1F6C" w:rsidRPr="00766CA0" w:rsidRDefault="00DD1F6C" w:rsidP="00DD1F6C">
            <w:pPr>
              <w:pStyle w:val="11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napToGrid w:val="0"/>
                <w:sz w:val="24"/>
                <w:szCs w:val="24"/>
              </w:rPr>
              <w:t>правильно использовать при характеристике биоценоза биологические понятия;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 xml:space="preserve">распознавать взаимосвязи организмов со средой обитания; 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>выявлять влияние окружающей среды на биоценоз;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>выявлять приспособления организмов к среде обитания;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>определять приспособленность организмов биоценоза друг к другу;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>определять направление потока энергии в биоценозе;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>объяснять значение биологического разнообразия для повышения устойчивости биоценоза;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 xml:space="preserve">определять принадлежность 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lastRenderedPageBreak/>
              <w:t>биологических объектов к разным экологическим группам.</w:t>
            </w:r>
          </w:p>
          <w:p w:rsidR="0065414A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</w:p>
        </w:tc>
        <w:tc>
          <w:tcPr>
            <w:tcW w:w="3157" w:type="dxa"/>
          </w:tcPr>
          <w:p w:rsidR="00DD1F6C" w:rsidRPr="00766CA0" w:rsidRDefault="00DD1F6C" w:rsidP="00DD1F6C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сравнивать и сопоставлять естественные и искусственные биоценозы;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устанавливать причинно-следственные связи при объяснении устойчивости биоценозов;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конкретизировать примерами понятия «продуценты», «консументы», «редуценты»;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выявлять черты сходства и отличия естественных и искусственных биоценозов, цепи питания и пищевой цепи;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самостоятельно использовать непосредственные наблюдения, обобщать и делать выводы;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систематизировать биологические объекты разных биоценозов;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 xml:space="preserve">находить в тексте учебника отличительные признаки основных биологических объектов и явлений; 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 xml:space="preserve">находить в словарях и справочниках значения терминов; 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составлять тезисы и конспект текста;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самостоятельно использовать непосредственное наблюдение и делать выводы;</w:t>
            </w:r>
          </w:p>
          <w:p w:rsidR="00DD1F6C" w:rsidRPr="00766CA0" w:rsidRDefault="00DD1F6C" w:rsidP="00DD1F6C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поддерживать дискуссию.</w:t>
            </w:r>
          </w:p>
          <w:p w:rsidR="0065414A" w:rsidRDefault="0065414A" w:rsidP="0065414A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</w:p>
        </w:tc>
        <w:tc>
          <w:tcPr>
            <w:tcW w:w="3143" w:type="dxa"/>
          </w:tcPr>
          <w:p w:rsidR="0065414A" w:rsidRDefault="00DD1F6C" w:rsidP="0065414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-</w:t>
            </w:r>
            <w:r w:rsidR="0065414A" w:rsidRPr="00B60AA1">
              <w:rPr>
                <w:rFonts w:ascii="Times New Roman" w:hAnsi="Times New Roman"/>
                <w:color w:val="000000"/>
              </w:rPr>
              <w:t>Формирование основ экологического сознания</w:t>
            </w:r>
          </w:p>
          <w:p w:rsidR="00DD1F6C" w:rsidRPr="00B60AA1" w:rsidRDefault="00DD1F6C" w:rsidP="00DD1F6C">
            <w:pPr>
              <w:pStyle w:val="Style5"/>
              <w:widowControl/>
              <w:spacing w:line="240" w:lineRule="auto"/>
              <w:rPr>
                <w:rStyle w:val="FontStyle13"/>
                <w:sz w:val="22"/>
                <w:szCs w:val="22"/>
              </w:rPr>
            </w:pPr>
            <w:r>
              <w:rPr>
                <w:color w:val="000000"/>
              </w:rPr>
              <w:t>-</w:t>
            </w:r>
            <w:r w:rsidRPr="00B60AA1">
              <w:rPr>
                <w:rStyle w:val="FontStyle13"/>
                <w:sz w:val="22"/>
                <w:szCs w:val="22"/>
              </w:rPr>
              <w:t xml:space="preserve"> Уметь </w:t>
            </w:r>
            <w:r w:rsidRPr="00B60AA1">
              <w:rPr>
                <w:rStyle w:val="FontStyle15"/>
                <w:b w:val="0"/>
                <w:sz w:val="22"/>
                <w:szCs w:val="22"/>
              </w:rPr>
              <w:t>соблюдать</w:t>
            </w:r>
            <w:r w:rsidRPr="00B60AA1">
              <w:rPr>
                <w:rStyle w:val="FontStyle15"/>
                <w:b w:val="0"/>
                <w:bCs w:val="0"/>
                <w:sz w:val="22"/>
                <w:szCs w:val="22"/>
              </w:rPr>
              <w:t xml:space="preserve">  правила поведения во время экскурсии.</w:t>
            </w:r>
            <w:r w:rsidRPr="00B60AA1">
              <w:rPr>
                <w:rStyle w:val="FontStyle13"/>
                <w:sz w:val="22"/>
                <w:szCs w:val="22"/>
              </w:rPr>
              <w:t xml:space="preserve"> уважительно</w:t>
            </w:r>
          </w:p>
          <w:p w:rsidR="00DD1F6C" w:rsidRPr="00B60AA1" w:rsidRDefault="00DD1F6C" w:rsidP="00DD1F6C">
            <w:pPr>
              <w:pStyle w:val="Style5"/>
              <w:widowControl/>
              <w:spacing w:line="240" w:lineRule="auto"/>
              <w:rPr>
                <w:rStyle w:val="FontStyle13"/>
                <w:sz w:val="22"/>
                <w:szCs w:val="22"/>
              </w:rPr>
            </w:pPr>
            <w:r w:rsidRPr="00B60AA1">
              <w:rPr>
                <w:rStyle w:val="FontStyle13"/>
                <w:sz w:val="22"/>
                <w:szCs w:val="22"/>
              </w:rPr>
              <w:t>относиться к учителю и</w:t>
            </w:r>
          </w:p>
          <w:p w:rsidR="00DD1F6C" w:rsidRPr="00B60AA1" w:rsidRDefault="00DD1F6C" w:rsidP="00DD1F6C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Style w:val="FontStyle13"/>
              </w:rPr>
              <w:t>одноклассникам</w:t>
            </w:r>
            <w:r w:rsidRPr="00B60AA1">
              <w:rPr>
                <w:rFonts w:ascii="Times New Roman" w:hAnsi="Times New Roman"/>
              </w:rPr>
              <w:t xml:space="preserve"> </w:t>
            </w:r>
          </w:p>
          <w:p w:rsidR="00DD1F6C" w:rsidRPr="00B60AA1" w:rsidRDefault="00DD1F6C" w:rsidP="0065414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14BC3" w:rsidRPr="005A4AFF" w:rsidTr="0065414A">
        <w:tc>
          <w:tcPr>
            <w:tcW w:w="2512" w:type="dxa"/>
          </w:tcPr>
          <w:p w:rsidR="00414BC3" w:rsidRPr="00766CA0" w:rsidRDefault="00414BC3" w:rsidP="00414BC3">
            <w:pPr>
              <w:rPr>
                <w:rFonts w:ascii="SchoolBookCSanPin" w:hAnsi="SchoolBookCSanPin"/>
                <w:b/>
                <w:bCs/>
              </w:rPr>
            </w:pPr>
            <w:r w:rsidRPr="00766CA0">
              <w:rPr>
                <w:rFonts w:ascii="SchoolBookCSanPin" w:hAnsi="SchoolBookCSanPin"/>
                <w:b/>
                <w:bCs/>
              </w:rPr>
              <w:lastRenderedPageBreak/>
              <w:t xml:space="preserve">Раздел 7. Животный мир и хозяйственная деятельность человека </w:t>
            </w:r>
          </w:p>
          <w:p w:rsidR="00414BC3" w:rsidRPr="00766CA0" w:rsidRDefault="00414BC3" w:rsidP="00414BC3">
            <w:pPr>
              <w:pStyle w:val="11"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3816" w:type="dxa"/>
          </w:tcPr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выявлять причинно-следственные связи принадлежности животных к разным категориям в Красной книге;</w:t>
            </w:r>
          </w:p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выявлять признаки сходства и отличия территорий различной степени охраны;</w:t>
            </w:r>
          </w:p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 xml:space="preserve">находить в тексте учебника отличительные признаки основных биологических объектов; </w:t>
            </w:r>
          </w:p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 xml:space="preserve">находить значения терминов в словарях и справочниках; </w:t>
            </w:r>
          </w:p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составлять тезисы и конспект 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текста;</w:t>
            </w:r>
          </w:p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самостоятельно использовать непосредственное наблюдение и делать выводы.</w:t>
            </w:r>
          </w:p>
          <w:p w:rsidR="00414BC3" w:rsidRDefault="00414BC3" w:rsidP="00414BC3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SchoolBookCSanPin" w:eastAsia="Batang" w:hAnsi="SchoolBookCSanPin"/>
                <w:lang w:eastAsia="ko-KR"/>
              </w:rPr>
            </w:pPr>
          </w:p>
        </w:tc>
        <w:tc>
          <w:tcPr>
            <w:tcW w:w="3292" w:type="dxa"/>
          </w:tcPr>
          <w:p w:rsidR="00414BC3" w:rsidRDefault="00414BC3" w:rsidP="00414BC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  <w:r w:rsidRPr="00B60AA1">
              <w:rPr>
                <w:rFonts w:ascii="Times New Roman" w:hAnsi="Times New Roman"/>
              </w:rPr>
              <w:t>Воздействие человека и его деятельности на животных и среду их обитания.  Промыслы</w:t>
            </w:r>
          </w:p>
          <w:p w:rsidR="00414BC3" w:rsidRDefault="00414BC3" w:rsidP="00414BC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B60AA1">
              <w:rPr>
                <w:rFonts w:ascii="Times New Roman" w:hAnsi="Times New Roman"/>
              </w:rPr>
              <w:t>Одомашнивание Разведение, основы содержания и селекции с/х животных</w:t>
            </w:r>
          </w:p>
          <w:p w:rsidR="00414BC3" w:rsidRPr="00B60AA1" w:rsidRDefault="00414BC3" w:rsidP="00414BC3">
            <w:pPr>
              <w:pStyle w:val="a6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-</w:t>
            </w:r>
            <w:r w:rsidRPr="00B60AA1">
              <w:rPr>
                <w:rFonts w:ascii="Times New Roman" w:hAnsi="Times New Roman"/>
              </w:rPr>
              <w:t xml:space="preserve"> Заповедники, заказники, природные парки, памятники природы.  Красная книга.  Рациональное использование животных</w:t>
            </w:r>
          </w:p>
        </w:tc>
        <w:tc>
          <w:tcPr>
            <w:tcW w:w="3157" w:type="dxa"/>
          </w:tcPr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выявлять причинно-следственные связи принадлежности животных к разным категориям в Красной книге;</w:t>
            </w:r>
          </w:p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выявлять признаки сходства и отличия территорий различной степени охраны;</w:t>
            </w:r>
          </w:p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 xml:space="preserve">находить в тексте учебника отличительные признаки основных биологических объектов; </w:t>
            </w:r>
          </w:p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 xml:space="preserve">находить значения 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lastRenderedPageBreak/>
              <w:t xml:space="preserve">терминов в словарях и справочниках; </w:t>
            </w:r>
          </w:p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составлять тезисы и конспект текста;</w:t>
            </w:r>
          </w:p>
          <w:p w:rsidR="00414BC3" w:rsidRPr="00766CA0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</w:t>
            </w:r>
            <w:r w:rsidRPr="00766CA0"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самостоятельно использовать непосредственное наблюдение и делать выводы.</w:t>
            </w:r>
          </w:p>
          <w:p w:rsidR="00414BC3" w:rsidRDefault="00414BC3" w:rsidP="00414BC3">
            <w:pPr>
              <w:pStyle w:val="11"/>
              <w:autoSpaceDE/>
              <w:autoSpaceDN/>
              <w:snapToGrid w:val="0"/>
              <w:spacing w:line="276" w:lineRule="auto"/>
              <w:ind w:left="0"/>
              <w:jc w:val="both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</w:p>
        </w:tc>
        <w:tc>
          <w:tcPr>
            <w:tcW w:w="3143" w:type="dxa"/>
          </w:tcPr>
          <w:p w:rsidR="00414BC3" w:rsidRDefault="00414BC3" w:rsidP="00414B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-</w:t>
            </w:r>
            <w:r w:rsidRPr="00B60AA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Анализировать</w:t>
            </w:r>
            <w:r w:rsidRPr="00B60AA1">
              <w:rPr>
                <w:rFonts w:ascii="Times New Roman" w:hAnsi="Times New Roman"/>
              </w:rPr>
              <w:t xml:space="preserve"> причинно</w:t>
            </w:r>
            <w:r w:rsidRPr="00B60AA1">
              <w:rPr>
                <w:rFonts w:ascii="Times New Roman" w:hAnsi="Times New Roman"/>
              </w:rPr>
              <w:noBreakHyphen/>
              <w:t>следственные связи, возникающие в результате воздействия человека на животных и среду их обитания</w:t>
            </w:r>
          </w:p>
          <w:p w:rsidR="00414BC3" w:rsidRPr="00B60AA1" w:rsidRDefault="00414BC3" w:rsidP="00414BC3">
            <w:pPr>
              <w:pStyle w:val="Style5"/>
              <w:widowControl/>
              <w:spacing w:line="240" w:lineRule="auto"/>
              <w:rPr>
                <w:rStyle w:val="FontStyle13"/>
                <w:sz w:val="22"/>
                <w:szCs w:val="22"/>
              </w:rPr>
            </w:pPr>
            <w:r>
              <w:t>-</w:t>
            </w:r>
            <w:r w:rsidRPr="00B60AA1">
              <w:t xml:space="preserve"> </w:t>
            </w:r>
            <w:r w:rsidRPr="00B60AA1">
              <w:rPr>
                <w:rStyle w:val="FontStyle13"/>
                <w:sz w:val="22"/>
                <w:szCs w:val="22"/>
              </w:rPr>
              <w:t>уметь структурировать учебный материал,</w:t>
            </w:r>
          </w:p>
          <w:p w:rsidR="00414BC3" w:rsidRPr="00B60AA1" w:rsidRDefault="00414BC3" w:rsidP="00414BC3">
            <w:pPr>
              <w:pStyle w:val="a6"/>
              <w:rPr>
                <w:rFonts w:ascii="Times New Roman" w:hAnsi="Times New Roman"/>
                <w:u w:val="single"/>
              </w:rPr>
            </w:pPr>
            <w:r w:rsidRPr="00B60AA1">
              <w:rPr>
                <w:rStyle w:val="FontStyle13"/>
              </w:rPr>
              <w:t>выделять в нем главное</w:t>
            </w:r>
          </w:p>
          <w:p w:rsidR="00414BC3" w:rsidRDefault="00414BC3" w:rsidP="00414BC3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Умение применять полученные на уроке знания на практике, понимание важности одомашнивания животных  Анализируют условия их содержания</w:t>
            </w:r>
          </w:p>
          <w:p w:rsidR="00414BC3" w:rsidRPr="00B60AA1" w:rsidRDefault="00414BC3" w:rsidP="00414BC3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-</w:t>
            </w:r>
            <w:r w:rsidRPr="00B60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развитие эмпатии и сопереживания, эмоционально-нравственной отзывчивости на основе </w:t>
            </w:r>
            <w:r w:rsidRPr="00B60AA1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развития способности к восприятию чувств других людей и экспрессии эмоций</w:t>
            </w:r>
          </w:p>
          <w:p w:rsidR="00414BC3" w:rsidRDefault="00414BC3" w:rsidP="00414BC3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60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Понимание необходимости охраны животных с целью сохранения видового разнообразия</w:t>
            </w:r>
          </w:p>
          <w:p w:rsidR="00414BC3" w:rsidRPr="00B60AA1" w:rsidRDefault="00414BC3" w:rsidP="00414B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 w:rsidRPr="00B60AA1">
              <w:rPr>
                <w:rStyle w:val="FontStyle11"/>
                <w:b w:val="0"/>
              </w:rPr>
              <w:t>Формирование основ экологического сознания на основе признания ценности жизни во всех проявлениях и необходимости ответственного, бережного отношения к окружающей среде и рационального природопользования</w:t>
            </w:r>
          </w:p>
        </w:tc>
      </w:tr>
    </w:tbl>
    <w:p w:rsidR="00066716" w:rsidRPr="005A4AFF" w:rsidRDefault="00066716" w:rsidP="005A4AFF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60B7" w:rsidRPr="00DD1AE2" w:rsidRDefault="00E460B7" w:rsidP="00DD1A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60B7" w:rsidRDefault="00E460B7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36D6" w:rsidRDefault="008836D6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6716" w:rsidRDefault="00066716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4AFF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5A4AFF" w:rsidRPr="005A4AFF" w:rsidRDefault="005A4AFF" w:rsidP="005A4AFF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518"/>
        <w:gridCol w:w="12191"/>
        <w:gridCol w:w="1134"/>
      </w:tblGrid>
      <w:tr w:rsidR="00066716" w:rsidRPr="005A4AFF" w:rsidTr="005A4AFF">
        <w:tc>
          <w:tcPr>
            <w:tcW w:w="2518" w:type="dxa"/>
            <w:vAlign w:val="center"/>
          </w:tcPr>
          <w:p w:rsidR="00066716" w:rsidRPr="005A4AFF" w:rsidRDefault="00066716" w:rsidP="005A4AF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2191" w:type="dxa"/>
            <w:vAlign w:val="center"/>
          </w:tcPr>
          <w:p w:rsidR="00066716" w:rsidRPr="005A4AFF" w:rsidRDefault="00066716" w:rsidP="008836D6">
            <w:pPr>
              <w:pStyle w:val="a3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  <w:vAlign w:val="center"/>
          </w:tcPr>
          <w:p w:rsidR="00066716" w:rsidRPr="005A4AFF" w:rsidRDefault="00066716" w:rsidP="005A4AF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4AFF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066716" w:rsidRPr="005A4AFF" w:rsidTr="005A4AFF">
        <w:tc>
          <w:tcPr>
            <w:tcW w:w="2518" w:type="dxa"/>
          </w:tcPr>
          <w:p w:rsidR="00414BC3" w:rsidRPr="00766CA0" w:rsidRDefault="00414BC3" w:rsidP="00414BC3">
            <w:pPr>
              <w:rPr>
                <w:rFonts w:ascii="SchoolBookCSanPin" w:hAnsi="SchoolBookCSanPin"/>
                <w:b/>
                <w:bCs/>
              </w:rPr>
            </w:pPr>
            <w:r w:rsidRPr="00766CA0">
              <w:rPr>
                <w:rFonts w:ascii="SchoolBookCSanPin" w:hAnsi="SchoolBookCSanPin"/>
                <w:b/>
                <w:bCs/>
              </w:rPr>
              <w:t xml:space="preserve">Введение </w:t>
            </w:r>
          </w:p>
          <w:p w:rsidR="00066716" w:rsidRPr="005A4AFF" w:rsidRDefault="00066716" w:rsidP="005A4AFF">
            <w:pPr>
              <w:shd w:val="clear" w:color="auto" w:fill="FFFFFF"/>
              <w:tabs>
                <w:tab w:val="left" w:pos="33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</w:tcPr>
          <w:p w:rsidR="00414BC3" w:rsidRPr="00766CA0" w:rsidRDefault="00414BC3" w:rsidP="00414BC3">
            <w:pPr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Животный мир как составная часть природы </w:t>
            </w:r>
            <w:r>
              <w:rPr>
                <w:u w:val="single"/>
              </w:rPr>
              <w:t>Республики Татарстан</w:t>
            </w:r>
          </w:p>
          <w:p w:rsidR="00066716" w:rsidRPr="005A4AFF" w:rsidRDefault="00FC07E8" w:rsidP="005A4AFF">
            <w:pPr>
              <w:pStyle w:val="a9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A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66716" w:rsidRPr="005A4AFF" w:rsidRDefault="00414BC3" w:rsidP="005A4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CA0">
              <w:rPr>
                <w:rFonts w:ascii="SchoolBookCSanPin" w:hAnsi="SchoolBookCSanPin"/>
                <w:i/>
                <w:iCs/>
              </w:rPr>
              <w:t>2 часа</w:t>
            </w:r>
          </w:p>
        </w:tc>
      </w:tr>
      <w:tr w:rsidR="00066716" w:rsidRPr="007E68EA" w:rsidTr="005A4AFF">
        <w:tc>
          <w:tcPr>
            <w:tcW w:w="2518" w:type="dxa"/>
          </w:tcPr>
          <w:p w:rsidR="00414BC3" w:rsidRPr="00766CA0" w:rsidRDefault="00414BC3" w:rsidP="00414BC3">
            <w:pPr>
              <w:rPr>
                <w:rFonts w:ascii="SchoolBookCSanPin" w:hAnsi="SchoolBookCSanPin"/>
                <w:b/>
                <w:bCs/>
              </w:rPr>
            </w:pPr>
            <w:r w:rsidRPr="00766CA0">
              <w:rPr>
                <w:rFonts w:ascii="SchoolBookCSanPin" w:hAnsi="SchoolBookCSanPin"/>
                <w:b/>
                <w:bCs/>
              </w:rPr>
              <w:t xml:space="preserve">Раздел 1. Простейшие </w:t>
            </w:r>
          </w:p>
          <w:p w:rsidR="00066716" w:rsidRPr="007E68EA" w:rsidRDefault="00066716" w:rsidP="00414BC3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1" w:type="dxa"/>
          </w:tcPr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Наиболее часто встречаемые заболевания в </w:t>
            </w:r>
            <w:r>
              <w:rPr>
                <w:u w:val="single"/>
              </w:rPr>
              <w:t>Республики Татарстан</w:t>
            </w:r>
            <w:r w:rsidR="00F82C3C">
              <w:rPr>
                <w:u w:val="single"/>
              </w:rPr>
              <w:t xml:space="preserve">  </w:t>
            </w:r>
            <w:r w:rsidRPr="007029B1">
              <w:rPr>
                <w:u w:val="single"/>
              </w:rPr>
              <w:t xml:space="preserve"> вызванные простейшими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766CA0">
              <w:rPr>
                <w:rFonts w:ascii="SchoolBookCSanPin" w:hAnsi="SchoolBookCSanPin"/>
                <w:b/>
                <w:bCs/>
                <w:i/>
                <w:iCs/>
              </w:rPr>
              <w:t>Демонстрация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Живые инфузории. Микропрепараты простейших.</w:t>
            </w:r>
          </w:p>
          <w:p w:rsidR="00066716" w:rsidRPr="007E68EA" w:rsidRDefault="00066716" w:rsidP="005A4AFF">
            <w:pPr>
              <w:pStyle w:val="a9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066716" w:rsidRPr="007E68EA" w:rsidRDefault="00414BC3" w:rsidP="005A4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CA0">
              <w:rPr>
                <w:rFonts w:ascii="SchoolBookCSanPin" w:hAnsi="SchoolBookCSanPin"/>
                <w:i/>
                <w:iCs/>
              </w:rPr>
              <w:t>2 часа</w:t>
            </w:r>
          </w:p>
        </w:tc>
      </w:tr>
      <w:tr w:rsidR="00066716" w:rsidRPr="007E68EA" w:rsidTr="005A4AFF">
        <w:tc>
          <w:tcPr>
            <w:tcW w:w="2518" w:type="dxa"/>
          </w:tcPr>
          <w:p w:rsidR="00066716" w:rsidRPr="007E68EA" w:rsidRDefault="00414BC3" w:rsidP="005A4AFF">
            <w:pPr>
              <w:pStyle w:val="af2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766CA0">
              <w:rPr>
                <w:rFonts w:ascii="SchoolBookCSanPin" w:hAnsi="SchoolBookCSanPin"/>
                <w:b/>
                <w:bCs/>
              </w:rPr>
              <w:lastRenderedPageBreak/>
              <w:t xml:space="preserve">Раздел 2. Многоклеточные животные </w:t>
            </w:r>
          </w:p>
        </w:tc>
        <w:tc>
          <w:tcPr>
            <w:tcW w:w="12191" w:type="dxa"/>
          </w:tcPr>
          <w:p w:rsidR="00414BC3" w:rsidRPr="00766CA0" w:rsidRDefault="00414BC3" w:rsidP="00414BC3">
            <w:pPr>
              <w:rPr>
                <w:rFonts w:ascii="SchoolBookCSanPin" w:hAnsi="SchoolBookCSanPin"/>
                <w:b/>
                <w:bCs/>
              </w:rPr>
            </w:pPr>
            <w:r w:rsidRPr="00766CA0">
              <w:rPr>
                <w:rFonts w:ascii="SchoolBookCSanPin" w:hAnsi="SchoolBookCSanPin"/>
                <w:b/>
                <w:bCs/>
              </w:rPr>
              <w:t xml:space="preserve">Раздел 2. Многоклеточные животные </w:t>
            </w:r>
            <w:r w:rsidRPr="00766CA0">
              <w:rPr>
                <w:rFonts w:ascii="SchoolBookCSanPin" w:hAnsi="SchoolBookCSanPin"/>
                <w:iCs/>
              </w:rPr>
              <w:t>(</w:t>
            </w:r>
            <w:r w:rsidRPr="00766CA0">
              <w:rPr>
                <w:rFonts w:ascii="SchoolBookCSanPin" w:hAnsi="SchoolBookCSanPin"/>
                <w:i/>
                <w:iCs/>
              </w:rPr>
              <w:t>32 часа</w:t>
            </w:r>
            <w:r w:rsidRPr="00766CA0">
              <w:rPr>
                <w:rFonts w:ascii="SchoolBookCSanPin" w:hAnsi="SchoolBookCSanPin"/>
                <w:iCs/>
              </w:rPr>
              <w:t>)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Беспозвоночные животные.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Тип Губки: многообразие, среда обитания, образ жизни; биологические и экологические особенности; значение в природе и жизни человека.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766CA0">
              <w:rPr>
                <w:rFonts w:ascii="SchoolBookCSanPin" w:hAnsi="SchoolBookCSanPin"/>
                <w:b/>
                <w:bCs/>
                <w:i/>
                <w:iCs/>
              </w:rPr>
              <w:t>Демонстрация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 xml:space="preserve"> Микропрепарат пресноводной гидры. Образцы коралла. Влажный препарат медузы. Видеофильм.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766CA0">
              <w:rPr>
                <w:rFonts w:ascii="SchoolBookCSanPin" w:hAnsi="SchoolBookCSanPin"/>
                <w:b/>
                <w:bCs/>
                <w:i/>
                <w:iCs/>
              </w:rPr>
              <w:t>Лабораторные и практические работы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Многообразие кольчатых червей.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Тип Моллюски: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Моллюски, встречаемые в </w:t>
            </w:r>
            <w:r>
              <w:rPr>
                <w:u w:val="single"/>
              </w:rPr>
              <w:t>РТ.</w:t>
            </w:r>
            <w:r w:rsidRPr="007029B1">
              <w:t xml:space="preserve"> </w:t>
            </w:r>
            <w:r w:rsidRPr="007029B1">
              <w:rPr>
                <w:u w:val="single"/>
              </w:rPr>
              <w:t>Необходимость охраны закрытых водоемов РА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  <w:b/>
                <w:bCs/>
                <w:i/>
                <w:iCs/>
              </w:rPr>
              <w:t>Демонстрация</w:t>
            </w:r>
            <w:r w:rsidRPr="00766CA0">
              <w:rPr>
                <w:rFonts w:ascii="SchoolBookCSanPin" w:hAnsi="SchoolBookCSanPin"/>
                <w:b/>
                <w:bCs/>
              </w:rPr>
              <w:t xml:space="preserve"> 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Многообразие моллюсков и их раковин.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Тип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  <w:b/>
                <w:bCs/>
                <w:i/>
                <w:iCs/>
              </w:rPr>
              <w:t>Демонстрация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Морские звезды и другие иглокожие. Видеофильм.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      </w:r>
            <w:r w:rsidRPr="007029B1">
              <w:t xml:space="preserve"> </w:t>
            </w:r>
            <w:r w:rsidRPr="0087379C">
              <w:t>Разнооб</w:t>
            </w:r>
            <w:r>
              <w:t>разие ракообразных в водоемах РТ.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766CA0">
              <w:rPr>
                <w:rFonts w:ascii="SchoolBookCSanPin" w:hAnsi="SchoolBookCSanPin"/>
                <w:b/>
                <w:bCs/>
                <w:i/>
                <w:iCs/>
              </w:rPr>
              <w:t>Лабораторные и практические работы</w:t>
            </w:r>
            <w:r w:rsidRPr="007029B1">
              <w:t xml:space="preserve"> 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lastRenderedPageBreak/>
              <w:t>Знакомство с разнообразием ракообразных.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  <w:r w:rsidRPr="007029B1">
              <w:t xml:space="preserve"> 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Класс Насекомые: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Фоновые,  редкие и исчезающие виды насекомых </w:t>
            </w:r>
            <w:r>
              <w:rPr>
                <w:u w:val="single"/>
              </w:rPr>
              <w:t>Республики Татарстан.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766CA0">
              <w:rPr>
                <w:rFonts w:ascii="SchoolBookCSanPin" w:hAnsi="SchoolBookCSanPin"/>
                <w:b/>
                <w:bCs/>
                <w:i/>
                <w:iCs/>
              </w:rPr>
              <w:t>Лабораторные и практические работы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Изучение представителей отрядов насекомых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 xml:space="preserve">Тип Хордовые. Класс Ланцетники. 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Позвоночные животные. 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Основные виды рыб рек и водоемов </w:t>
            </w:r>
            <w:r>
              <w:rPr>
                <w:u w:val="single"/>
              </w:rPr>
              <w:t>Республики Татарстан.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766CA0">
              <w:rPr>
                <w:rFonts w:ascii="SchoolBookCSanPin" w:hAnsi="SchoolBookCSanPin"/>
                <w:b/>
                <w:bCs/>
                <w:i/>
                <w:iCs/>
              </w:rPr>
              <w:t>Лабораторные и практические работы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Наблюдение за внешним строением и передвижением рыб.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Видовое разнообразие и охрана амфибий  в </w:t>
            </w:r>
            <w:r>
              <w:rPr>
                <w:u w:val="single"/>
              </w:rPr>
              <w:t>Республики Татарстан.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Видовое разнообразие и охрана рептилий  в </w:t>
            </w:r>
            <w:r>
              <w:rPr>
                <w:u w:val="single"/>
              </w:rPr>
              <w:t>Республики Татарстан.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Орнитофауна </w:t>
            </w:r>
            <w:r>
              <w:rPr>
                <w:u w:val="single"/>
              </w:rPr>
              <w:t>Республики Татарстан.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029B1">
              <w:t xml:space="preserve"> </w:t>
            </w:r>
            <w:r w:rsidRPr="007029B1">
              <w:rPr>
                <w:u w:val="single"/>
              </w:rPr>
              <w:t xml:space="preserve">Птицы  Красной книги  </w:t>
            </w:r>
            <w:r>
              <w:rPr>
                <w:u w:val="single"/>
              </w:rPr>
              <w:t>Республики Татарстан.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766CA0">
              <w:rPr>
                <w:rFonts w:ascii="SchoolBookCSanPin" w:hAnsi="SchoolBookCSanPin"/>
                <w:b/>
                <w:bCs/>
                <w:i/>
                <w:iCs/>
              </w:rPr>
              <w:lastRenderedPageBreak/>
              <w:t>Лабораторные и практические работы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Изучение внешнего строения птиц.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766CA0">
              <w:rPr>
                <w:rFonts w:ascii="SchoolBookCSanPin" w:hAnsi="SchoolBookCSanPin"/>
                <w:b/>
                <w:bCs/>
                <w:i/>
                <w:iCs/>
              </w:rPr>
              <w:t>Экскурсии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Изучение многообразия птиц.</w:t>
            </w:r>
          </w:p>
          <w:p w:rsidR="00414BC3" w:rsidRPr="00766CA0" w:rsidRDefault="00414BC3" w:rsidP="00414BC3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Рукокрылые Красной книги </w:t>
            </w:r>
            <w:r>
              <w:rPr>
                <w:u w:val="single"/>
              </w:rPr>
              <w:t>Республики Татарстан.</w:t>
            </w:r>
            <w:r w:rsidR="00695519">
              <w:rPr>
                <w:u w:val="single"/>
              </w:rPr>
              <w:t xml:space="preserve"> </w:t>
            </w:r>
            <w:r w:rsidRPr="007029B1">
              <w:rPr>
                <w:u w:val="single"/>
              </w:rPr>
              <w:t xml:space="preserve">Хищные животные занесенные в Красную книгу </w:t>
            </w:r>
            <w:r>
              <w:rPr>
                <w:u w:val="single"/>
              </w:rPr>
              <w:t>Республики Татарстан.</w:t>
            </w:r>
          </w:p>
          <w:p w:rsidR="00066716" w:rsidRPr="007E68EA" w:rsidRDefault="00066716" w:rsidP="007375CD">
            <w:pPr>
              <w:pStyle w:val="a9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6716" w:rsidRPr="00414BC3" w:rsidRDefault="00414BC3" w:rsidP="00414B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C3">
              <w:rPr>
                <w:rFonts w:ascii="SchoolBookCSanPin" w:hAnsi="SchoolBookCSanPin"/>
                <w:i/>
                <w:iCs/>
              </w:rPr>
              <w:lastRenderedPageBreak/>
              <w:t>32 часа</w:t>
            </w:r>
          </w:p>
        </w:tc>
      </w:tr>
      <w:tr w:rsidR="00F51597" w:rsidRPr="007E68EA" w:rsidTr="005A4AFF">
        <w:tc>
          <w:tcPr>
            <w:tcW w:w="2518" w:type="dxa"/>
          </w:tcPr>
          <w:p w:rsidR="00F51597" w:rsidRPr="007E68EA" w:rsidRDefault="00F82C3C" w:rsidP="005A4AFF">
            <w:pPr>
              <w:pStyle w:val="af2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E4D39">
              <w:rPr>
                <w:rFonts w:ascii="SchoolBookCSanPin" w:eastAsia="Batang" w:hAnsi="SchoolBookCSanPin"/>
                <w:b/>
                <w:bCs/>
                <w:lang w:eastAsia="ko-KR"/>
              </w:rPr>
              <w:lastRenderedPageBreak/>
              <w:t>Раздел 3. Эволюция строения и функций органов и их систем у животных</w:t>
            </w:r>
          </w:p>
        </w:tc>
        <w:tc>
          <w:tcPr>
            <w:tcW w:w="12191" w:type="dxa"/>
          </w:tcPr>
          <w:p w:rsidR="00F82C3C" w:rsidRPr="003E4D39" w:rsidRDefault="00F82C3C" w:rsidP="00F82C3C">
            <w:pPr>
              <w:pStyle w:val="11"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766CA0">
              <w:rPr>
                <w:rFonts w:ascii="SchoolBookCSanPin" w:hAnsi="SchoolBookCSanPin"/>
                <w:sz w:val="24"/>
                <w:szCs w:val="24"/>
              </w:rPr>
              <w:t>.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eastAsia="Batang" w:hAnsi="SchoolBookCSanPin"/>
                <w:lang w:eastAsia="ko-KR"/>
              </w:rPr>
            </w:pPr>
            <w:r w:rsidRPr="00766CA0">
              <w:rPr>
                <w:rFonts w:ascii="SchoolBookCSanPin" w:eastAsia="Batang" w:hAnsi="SchoolBookCSanPin"/>
                <w:spacing w:val="-4"/>
                <w:lang w:eastAsia="ko-KR"/>
              </w:rPr>
      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</w:t>
            </w:r>
            <w:r w:rsidRPr="00766CA0">
              <w:rPr>
                <w:rFonts w:ascii="SchoolBookCSanPin" w:eastAsia="Batang" w:hAnsi="SchoolBookCSanPin"/>
                <w:lang w:eastAsia="ko-KR"/>
              </w:rPr>
              <w:t>.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eastAsia="Batang" w:hAnsi="SchoolBookCSanPin"/>
                <w:lang w:eastAsia="ko-KR"/>
              </w:rPr>
            </w:pPr>
            <w:r w:rsidRPr="00766CA0">
              <w:rPr>
                <w:rFonts w:ascii="SchoolBookCSanPin" w:eastAsia="Batang" w:hAnsi="SchoolBookCSanPin"/>
                <w:lang w:eastAsia="ko-KR"/>
              </w:rPr>
              <w:t>Органы чувств, нервная система, инстинкт, рефлекс. Регуляция деятельности организма.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eastAsia="Batang" w:hAnsi="SchoolBookCSanPin"/>
                <w:b/>
                <w:bCs/>
                <w:lang w:eastAsia="ko-KR"/>
              </w:rPr>
            </w:pPr>
            <w:r w:rsidRPr="00766CA0">
              <w:rPr>
                <w:rFonts w:ascii="SchoolBookCSanPin" w:eastAsia="Batang" w:hAnsi="SchoolBookCSanPin"/>
                <w:b/>
                <w:bCs/>
                <w:i/>
                <w:iCs/>
                <w:lang w:eastAsia="ko-KR"/>
              </w:rPr>
              <w:t>Демонстрация</w:t>
            </w:r>
            <w:r w:rsidRPr="00766CA0">
              <w:rPr>
                <w:rFonts w:ascii="SchoolBookCSanPin" w:eastAsia="Batang" w:hAnsi="SchoolBookCSanPin"/>
                <w:b/>
                <w:bCs/>
                <w:lang w:eastAsia="ko-KR"/>
              </w:rPr>
              <w:t xml:space="preserve"> 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eastAsia="Batang" w:hAnsi="SchoolBookCSanPin"/>
                <w:lang w:eastAsia="ko-KR"/>
              </w:rPr>
            </w:pPr>
            <w:r w:rsidRPr="00766CA0">
              <w:rPr>
                <w:rFonts w:ascii="SchoolBookCSanPin" w:eastAsia="Batang" w:hAnsi="SchoolBookCSanPin"/>
                <w:lang w:eastAsia="ko-KR"/>
              </w:rPr>
              <w:t>Влажные препараты, скелеты, модели и муляжи.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eastAsia="Batang" w:hAnsi="SchoolBookCSanPin"/>
                <w:b/>
                <w:bCs/>
                <w:i/>
                <w:iCs/>
                <w:lang w:eastAsia="ko-KR"/>
              </w:rPr>
            </w:pPr>
            <w:r w:rsidRPr="00766CA0">
              <w:rPr>
                <w:rFonts w:ascii="SchoolBookCSanPin" w:eastAsia="Batang" w:hAnsi="SchoolBookCSanPin"/>
                <w:b/>
                <w:bCs/>
                <w:i/>
                <w:iCs/>
                <w:lang w:eastAsia="ko-KR"/>
              </w:rPr>
              <w:t xml:space="preserve">Лабораторные и практические работы 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eastAsia="Batang" w:hAnsi="SchoolBookCSanPin"/>
                <w:lang w:eastAsia="ko-KR"/>
              </w:rPr>
            </w:pPr>
            <w:r w:rsidRPr="00766CA0">
              <w:rPr>
                <w:rFonts w:ascii="SchoolBookCSanPin" w:eastAsia="Batang" w:hAnsi="SchoolBookCSanPin"/>
                <w:lang w:eastAsia="ko-KR"/>
              </w:rPr>
              <w:t>Изучение особенностей различных покровов тела.</w:t>
            </w:r>
          </w:p>
          <w:p w:rsidR="00F51597" w:rsidRPr="007E68EA" w:rsidRDefault="00F51597" w:rsidP="005A4AFF">
            <w:pPr>
              <w:pStyle w:val="a9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1597" w:rsidRPr="007E68EA" w:rsidRDefault="00695519" w:rsidP="00F82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51597" w:rsidRPr="007E68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F82C3C" w:rsidRPr="007E68EA" w:rsidTr="005A4AFF">
        <w:tc>
          <w:tcPr>
            <w:tcW w:w="2518" w:type="dxa"/>
          </w:tcPr>
          <w:p w:rsidR="00F82C3C" w:rsidRPr="003E4D39" w:rsidRDefault="00F82C3C" w:rsidP="00F82C3C">
            <w:pPr>
              <w:pStyle w:val="af2"/>
              <w:spacing w:line="240" w:lineRule="auto"/>
              <w:ind w:firstLine="0"/>
              <w:rPr>
                <w:rFonts w:ascii="SchoolBookCSanPin" w:eastAsia="Batang" w:hAnsi="SchoolBookCSanPin"/>
                <w:b/>
                <w:bCs/>
                <w:lang w:eastAsia="ko-KR"/>
              </w:rPr>
            </w:pPr>
            <w:r w:rsidRPr="00766CA0">
              <w:rPr>
                <w:rFonts w:ascii="SchoolBookCSanPin" w:eastAsia="Batang" w:hAnsi="SchoolBookCSanPin"/>
                <w:b/>
                <w:bCs/>
                <w:lang w:eastAsia="ko-KR"/>
              </w:rPr>
              <w:t>Раздел</w:t>
            </w:r>
            <w:r>
              <w:rPr>
                <w:rFonts w:ascii="SchoolBookCSanPin" w:eastAsia="Batang" w:hAnsi="SchoolBookCSanPin"/>
                <w:b/>
                <w:bCs/>
                <w:lang w:eastAsia="ko-KR"/>
              </w:rPr>
              <w:t>4</w:t>
            </w:r>
            <w:r w:rsidRPr="00766CA0">
              <w:rPr>
                <w:rFonts w:ascii="SchoolBookCSanPin" w:eastAsia="Batang" w:hAnsi="SchoolBookCSanPin"/>
                <w:b/>
                <w:bCs/>
                <w:lang w:eastAsia="ko-KR"/>
              </w:rPr>
              <w:t xml:space="preserve">. Индивидуальное развитие животных </w:t>
            </w:r>
          </w:p>
        </w:tc>
        <w:tc>
          <w:tcPr>
            <w:tcW w:w="12191" w:type="dxa"/>
          </w:tcPr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eastAsia="Batang" w:hAnsi="SchoolBookCSanPin"/>
                <w:i/>
                <w:iCs/>
                <w:lang w:eastAsia="ko-KR"/>
              </w:rPr>
            </w:pPr>
            <w:r w:rsidRPr="00766CA0">
              <w:rPr>
                <w:rFonts w:ascii="SchoolBookCSanPin" w:eastAsia="Batang" w:hAnsi="SchoolBookCSanPin"/>
                <w:b/>
                <w:bCs/>
                <w:lang w:eastAsia="ko-KR"/>
              </w:rPr>
              <w:t xml:space="preserve">Раздел 4. Индивидуальное развитие животных </w:t>
            </w:r>
            <w:r w:rsidRPr="00766CA0">
              <w:rPr>
                <w:rFonts w:ascii="SchoolBookCSanPin" w:eastAsia="Batang" w:hAnsi="SchoolBookCSanPin"/>
                <w:iCs/>
                <w:lang w:eastAsia="ko-KR"/>
              </w:rPr>
              <w:t>(</w:t>
            </w:r>
            <w:r w:rsidRPr="00766CA0">
              <w:rPr>
                <w:rFonts w:ascii="SchoolBookCSanPin" w:eastAsia="Batang" w:hAnsi="SchoolBookCSanPin"/>
                <w:i/>
                <w:iCs/>
                <w:lang w:eastAsia="ko-KR"/>
              </w:rPr>
              <w:t>3 часа</w:t>
            </w:r>
            <w:r w:rsidRPr="00766CA0">
              <w:rPr>
                <w:rFonts w:ascii="SchoolBookCSanPin" w:eastAsia="Batang" w:hAnsi="SchoolBookCSanPin"/>
                <w:iCs/>
                <w:lang w:eastAsia="ko-KR"/>
              </w:rPr>
              <w:t>)</w:t>
            </w:r>
          </w:p>
          <w:p w:rsidR="00F82C3C" w:rsidRPr="003E4D39" w:rsidRDefault="00F82C3C" w:rsidP="00F82C3C">
            <w:pPr>
              <w:widowControl w:val="0"/>
              <w:snapToGrid w:val="0"/>
              <w:rPr>
                <w:rFonts w:ascii="SchoolBookCSanPin" w:eastAsia="Batang" w:hAnsi="SchoolBookCSanPin"/>
                <w:lang w:eastAsia="ko-KR"/>
              </w:rPr>
            </w:pPr>
            <w:r w:rsidRPr="00766CA0">
              <w:rPr>
                <w:rFonts w:ascii="SchoolBookCSanPin" w:eastAsia="Batang" w:hAnsi="SchoolBookCSanPin"/>
                <w:lang w:eastAsia="ko-KR"/>
              </w:rPr>
              <w:t>Продление рода. Органы размножения. Способы размножения животных. Оплодотворение. Развитие животных с превращением и без. Периодизация и продолжительность жизни животных.</w:t>
            </w:r>
            <w:r>
              <w:rPr>
                <w:rFonts w:ascii="SchoolBookCSanPin" w:eastAsia="Batang" w:hAnsi="SchoolBookCSanPin"/>
                <w:lang w:eastAsia="ko-KR"/>
              </w:rPr>
              <w:t xml:space="preserve"> </w:t>
            </w:r>
            <w:r w:rsidRPr="00766CA0">
              <w:rPr>
                <w:rFonts w:ascii="SchoolBookCSanPin" w:eastAsia="Batang" w:hAnsi="SchoolBookCSanPin"/>
                <w:b/>
                <w:bCs/>
                <w:i/>
                <w:iCs/>
                <w:lang w:eastAsia="ko-KR"/>
              </w:rPr>
              <w:t>Лабораторные и практические работы</w:t>
            </w:r>
          </w:p>
          <w:p w:rsidR="00F82C3C" w:rsidRPr="00766CA0" w:rsidRDefault="00F82C3C" w:rsidP="00F82C3C">
            <w:pPr>
              <w:pStyle w:val="11"/>
              <w:spacing w:line="276" w:lineRule="auto"/>
              <w:ind w:left="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2C3C" w:rsidRDefault="00F82C3C" w:rsidP="00F82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6CA0">
              <w:rPr>
                <w:rFonts w:ascii="SchoolBookCSanPin" w:eastAsia="Batang" w:hAnsi="SchoolBookCSanPin"/>
                <w:i/>
                <w:iCs/>
                <w:lang w:eastAsia="ko-KR"/>
              </w:rPr>
              <w:t>3 часа</w:t>
            </w:r>
          </w:p>
        </w:tc>
      </w:tr>
      <w:tr w:rsidR="00F82C3C" w:rsidRPr="007E68EA" w:rsidTr="005A4AFF">
        <w:tc>
          <w:tcPr>
            <w:tcW w:w="2518" w:type="dxa"/>
          </w:tcPr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  <w:b/>
                <w:bCs/>
              </w:rPr>
            </w:pPr>
            <w:r w:rsidRPr="00766CA0">
              <w:rPr>
                <w:rFonts w:ascii="SchoolBookCSanPin" w:hAnsi="SchoolBookCSanPin"/>
                <w:b/>
                <w:bCs/>
              </w:rPr>
              <w:t>Раздел 5. Развитие и закономерности размещения животных на Земле</w:t>
            </w:r>
          </w:p>
          <w:p w:rsidR="00F82C3C" w:rsidRPr="00766CA0" w:rsidRDefault="00F82C3C" w:rsidP="00F82C3C">
            <w:pPr>
              <w:pStyle w:val="af2"/>
              <w:spacing w:line="240" w:lineRule="auto"/>
              <w:ind w:firstLine="0"/>
              <w:rPr>
                <w:rFonts w:ascii="SchoolBookCSanPin" w:eastAsia="Batang" w:hAnsi="SchoolBookCSanPin"/>
                <w:b/>
                <w:bCs/>
                <w:lang w:eastAsia="ko-KR"/>
              </w:rPr>
            </w:pPr>
          </w:p>
        </w:tc>
        <w:tc>
          <w:tcPr>
            <w:tcW w:w="12191" w:type="dxa"/>
          </w:tcPr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  <w:b/>
                <w:bCs/>
              </w:rPr>
            </w:pPr>
            <w:r w:rsidRPr="00766CA0">
              <w:rPr>
                <w:rFonts w:ascii="SchoolBookCSanPin" w:hAnsi="SchoolBookCSanPin"/>
                <w:b/>
                <w:bCs/>
              </w:rPr>
              <w:t>Раздел 5. Развитие и закономерности размещения животных на Земле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 xml:space="preserve">Доказательства эволюции: сравнительно-анатомические, эмбриологические, палеонтологические. </w:t>
            </w:r>
            <w:r w:rsidRPr="00766CA0">
              <w:rPr>
                <w:rFonts w:ascii="SchoolBookCSanPin" w:eastAsia="Batang" w:hAnsi="SchoolBookCSanPin"/>
                <w:lang w:eastAsia="ko-KR"/>
              </w:rPr>
              <w:t>Ч. Дарвин о причинах эволюции животного мира. Усложнение строения животных и разнообразие видов как результат эволюции.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Палеонтологические доказательства эволюции на территории </w:t>
            </w:r>
            <w:r>
              <w:rPr>
                <w:u w:val="single"/>
              </w:rPr>
              <w:t>Республики Татарстан</w:t>
            </w:r>
            <w:r w:rsidRPr="00766CA0">
              <w:rPr>
                <w:rFonts w:ascii="SchoolBookCSanPin" w:eastAsia="Batang" w:hAnsi="SchoolBookCSanPin"/>
                <w:lang w:eastAsia="ko-KR"/>
              </w:rPr>
              <w:t xml:space="preserve"> Ареалы обитания. Миграции. </w:t>
            </w:r>
            <w:r w:rsidRPr="00766CA0">
              <w:rPr>
                <w:rFonts w:ascii="SchoolBookCSanPin" w:eastAsia="Batang" w:hAnsi="SchoolBookCSanPin"/>
                <w:lang w:eastAsia="ko-KR"/>
              </w:rPr>
              <w:lastRenderedPageBreak/>
              <w:t>Закономерности размещения животных.</w:t>
            </w:r>
            <w:r w:rsidRPr="007029B1">
              <w:t xml:space="preserve"> </w:t>
            </w:r>
            <w:r>
              <w:rPr>
                <w:u w:val="single"/>
              </w:rPr>
              <w:t xml:space="preserve">Фауна Республики Татарстан 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eastAsia="Batang" w:hAnsi="SchoolBookCSanPin"/>
                <w:b/>
                <w:bCs/>
                <w:i/>
                <w:iCs/>
                <w:lang w:eastAsia="ko-KR"/>
              </w:rPr>
            </w:pPr>
            <w:r w:rsidRPr="00766CA0">
              <w:rPr>
                <w:rFonts w:ascii="SchoolBookCSanPin" w:eastAsia="Batang" w:hAnsi="SchoolBookCSanPin"/>
                <w:b/>
                <w:bCs/>
                <w:i/>
                <w:iCs/>
                <w:lang w:eastAsia="ko-KR"/>
              </w:rPr>
              <w:t>Демонстрация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eastAsia="Batang" w:hAnsi="SchoolBookCSanPin"/>
                <w:lang w:eastAsia="ko-KR"/>
              </w:rPr>
            </w:pPr>
            <w:r w:rsidRPr="00766CA0">
              <w:rPr>
                <w:rFonts w:ascii="SchoolBookCSanPin" w:eastAsia="Batang" w:hAnsi="SchoolBookCSanPin"/>
                <w:lang w:eastAsia="ko-KR"/>
              </w:rPr>
              <w:t xml:space="preserve"> Палеонтологические доказательства эволюции.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eastAsia="Batang" w:hAnsi="SchoolBookCSanPin"/>
                <w:b/>
                <w:bCs/>
                <w:lang w:eastAsia="ko-KR"/>
              </w:rPr>
            </w:pPr>
          </w:p>
        </w:tc>
        <w:tc>
          <w:tcPr>
            <w:tcW w:w="1134" w:type="dxa"/>
          </w:tcPr>
          <w:p w:rsidR="00F82C3C" w:rsidRPr="00766CA0" w:rsidRDefault="00F82C3C" w:rsidP="00F82C3C">
            <w:pPr>
              <w:spacing w:line="240" w:lineRule="auto"/>
              <w:rPr>
                <w:rFonts w:ascii="SchoolBookCSanPin" w:eastAsia="Batang" w:hAnsi="SchoolBookCSanPin"/>
                <w:i/>
                <w:iCs/>
                <w:lang w:eastAsia="ko-KR"/>
              </w:rPr>
            </w:pPr>
            <w:r>
              <w:rPr>
                <w:rFonts w:ascii="SchoolBookCSanPin" w:eastAsia="Batang" w:hAnsi="SchoolBookCSanPin"/>
                <w:i/>
                <w:iCs/>
                <w:lang w:eastAsia="ko-KR"/>
              </w:rPr>
              <w:lastRenderedPageBreak/>
              <w:t>3 часа</w:t>
            </w:r>
          </w:p>
        </w:tc>
      </w:tr>
      <w:tr w:rsidR="00F82C3C" w:rsidRPr="007E68EA" w:rsidTr="005A4AFF">
        <w:tc>
          <w:tcPr>
            <w:tcW w:w="2518" w:type="dxa"/>
          </w:tcPr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  <w:b/>
                <w:bCs/>
              </w:rPr>
            </w:pPr>
            <w:r w:rsidRPr="00766CA0">
              <w:rPr>
                <w:rFonts w:ascii="SchoolBookCSanPin" w:hAnsi="SchoolBookCSanPin"/>
                <w:b/>
                <w:bCs/>
                <w:snapToGrid w:val="0"/>
              </w:rPr>
              <w:lastRenderedPageBreak/>
              <w:t>Раздел 6. Биоценозы</w:t>
            </w:r>
          </w:p>
        </w:tc>
        <w:tc>
          <w:tcPr>
            <w:tcW w:w="12191" w:type="dxa"/>
          </w:tcPr>
          <w:p w:rsidR="00F82C3C" w:rsidRDefault="00F82C3C" w:rsidP="00F82C3C">
            <w:pPr>
              <w:widowControl w:val="0"/>
              <w:snapToGrid w:val="0"/>
            </w:pPr>
            <w:r w:rsidRPr="00766CA0">
              <w:rPr>
                <w:rFonts w:ascii="SchoolBookCSanPin" w:hAnsi="SchoolBookCSanPin"/>
              </w:rPr>
              <w:t>Естественные и искусственные биоценозы (водоем, луг, степь, тундра, лес, населенный пункт). Факторы среды и их влияние на биоценозы. Цепи питания, поток энергии. Взаимосвязь компонентов биоценоза и их приспособленность друг к другу.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Естественные и искусственные биоценозы на примере  биоценозов </w:t>
            </w:r>
            <w:r>
              <w:rPr>
                <w:u w:val="single"/>
              </w:rPr>
              <w:t xml:space="preserve">Республики Татарстан </w:t>
            </w:r>
            <w:r w:rsidRPr="007029B1">
              <w:rPr>
                <w:u w:val="single"/>
              </w:rPr>
              <w:t>.</w:t>
            </w:r>
            <w:r w:rsidRPr="007029B1">
              <w:t xml:space="preserve"> 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  <w:b/>
                <w:bCs/>
                <w:i/>
                <w:iCs/>
              </w:rPr>
            </w:pPr>
            <w:r w:rsidRPr="00766CA0">
              <w:rPr>
                <w:rFonts w:ascii="SchoolBookCSanPin" w:hAnsi="SchoolBookCSanPin"/>
                <w:b/>
                <w:bCs/>
                <w:i/>
                <w:iCs/>
              </w:rPr>
              <w:t>Экскурсии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  <w:spacing w:val="-6"/>
              </w:rPr>
            </w:pPr>
            <w:r w:rsidRPr="00766CA0">
              <w:rPr>
                <w:rFonts w:ascii="SchoolBookCSanPin" w:hAnsi="SchoolBookCSanPin"/>
                <w:spacing w:val="-6"/>
              </w:rPr>
              <w:t>Изучение взаимосвязи животных с другими компонентами биоценоза. Фенологические наблюдения за весенними явлениями в жизни животных.</w:t>
            </w:r>
            <w:r w:rsidRPr="007029B1">
              <w:t xml:space="preserve"> 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  <w:b/>
                <w:bCs/>
              </w:rPr>
            </w:pPr>
          </w:p>
        </w:tc>
        <w:tc>
          <w:tcPr>
            <w:tcW w:w="1134" w:type="dxa"/>
          </w:tcPr>
          <w:p w:rsidR="00F82C3C" w:rsidRDefault="00F82C3C" w:rsidP="00F82C3C">
            <w:pPr>
              <w:spacing w:line="240" w:lineRule="auto"/>
              <w:rPr>
                <w:rFonts w:ascii="SchoolBookCSanPin" w:eastAsia="Batang" w:hAnsi="SchoolBookCSanPin"/>
                <w:i/>
                <w:iCs/>
                <w:lang w:eastAsia="ko-KR"/>
              </w:rPr>
            </w:pPr>
            <w:r w:rsidRPr="00766CA0">
              <w:rPr>
                <w:rFonts w:ascii="SchoolBookCSanPin" w:hAnsi="SchoolBookCSanPin"/>
                <w:bCs/>
                <w:i/>
                <w:iCs/>
                <w:snapToGrid w:val="0"/>
              </w:rPr>
              <w:t>4 часа</w:t>
            </w:r>
          </w:p>
        </w:tc>
      </w:tr>
      <w:tr w:rsidR="00F82C3C" w:rsidRPr="007E68EA" w:rsidTr="005A4AFF">
        <w:tc>
          <w:tcPr>
            <w:tcW w:w="2518" w:type="dxa"/>
          </w:tcPr>
          <w:p w:rsidR="00F82C3C" w:rsidRPr="00766CA0" w:rsidRDefault="00F82C3C" w:rsidP="00F82C3C">
            <w:pPr>
              <w:rPr>
                <w:rFonts w:ascii="SchoolBookCSanPin" w:hAnsi="SchoolBookCSanPin"/>
                <w:b/>
                <w:bCs/>
              </w:rPr>
            </w:pPr>
            <w:r w:rsidRPr="00766CA0">
              <w:rPr>
                <w:rFonts w:ascii="SchoolBookCSanPin" w:hAnsi="SchoolBookCSanPin"/>
                <w:b/>
                <w:bCs/>
              </w:rPr>
              <w:t xml:space="preserve">Раздел 7. Животный мир и хозяйственная деятельность человека 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  <w:b/>
                <w:bCs/>
                <w:snapToGrid w:val="0"/>
              </w:rPr>
            </w:pPr>
          </w:p>
        </w:tc>
        <w:tc>
          <w:tcPr>
            <w:tcW w:w="12191" w:type="dxa"/>
          </w:tcPr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Влияние деятельности человека на животных. Промысел животных.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Одомашнивание. Разведение, основы содержания и селекции сельскохозяйственных животных.</w:t>
            </w:r>
          </w:p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</w:rPr>
            </w:pPr>
            <w:r w:rsidRPr="00766CA0">
              <w:rPr>
                <w:rFonts w:ascii="SchoolBookCSanPin" w:hAnsi="SchoolBookCSanPin"/>
              </w:rPr>
              <w:t>Охрана животного мира: законы, система мониторинга, охраняемые территории. Красная книга. Рациональное использование животных.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Промысловые и опасные животные </w:t>
            </w:r>
            <w:r>
              <w:rPr>
                <w:u w:val="single"/>
              </w:rPr>
              <w:t xml:space="preserve">Республики Татарстан. 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Редкие и эндемичные виды животных в </w:t>
            </w:r>
            <w:r>
              <w:rPr>
                <w:u w:val="single"/>
              </w:rPr>
              <w:t>Республики Татарстан.</w:t>
            </w:r>
            <w:r w:rsidRPr="007029B1">
              <w:t xml:space="preserve"> </w:t>
            </w:r>
            <w:r w:rsidRPr="007029B1">
              <w:rPr>
                <w:u w:val="single"/>
              </w:rPr>
              <w:t xml:space="preserve">Красная книга </w:t>
            </w:r>
            <w:r>
              <w:rPr>
                <w:u w:val="single"/>
              </w:rPr>
              <w:t>Республики Татарстан .</w:t>
            </w:r>
            <w:r w:rsidRPr="007029B1">
              <w:rPr>
                <w:u w:val="single"/>
              </w:rPr>
              <w:t xml:space="preserve"> Заказники на территории</w:t>
            </w:r>
            <w:r>
              <w:rPr>
                <w:u w:val="single"/>
              </w:rPr>
              <w:t xml:space="preserve"> Республики Татарстан</w:t>
            </w:r>
            <w:r w:rsidRPr="007029B1">
              <w:rPr>
                <w:u w:val="single"/>
              </w:rPr>
              <w:t xml:space="preserve"> и охраняемые в них виды </w:t>
            </w:r>
          </w:p>
        </w:tc>
        <w:tc>
          <w:tcPr>
            <w:tcW w:w="1134" w:type="dxa"/>
          </w:tcPr>
          <w:p w:rsidR="00F82C3C" w:rsidRPr="00766CA0" w:rsidRDefault="00695519" w:rsidP="00F82C3C">
            <w:pPr>
              <w:spacing w:line="240" w:lineRule="auto"/>
              <w:rPr>
                <w:rFonts w:ascii="SchoolBookCSanPin" w:hAnsi="SchoolBookCSanPin"/>
                <w:bCs/>
                <w:i/>
                <w:iCs/>
                <w:snapToGrid w:val="0"/>
              </w:rPr>
            </w:pPr>
            <w:r>
              <w:rPr>
                <w:rFonts w:ascii="SchoolBookCSanPin" w:hAnsi="SchoolBookCSanPin"/>
                <w:i/>
                <w:iCs/>
              </w:rPr>
              <w:t>6</w:t>
            </w:r>
            <w:r w:rsidR="00F82C3C" w:rsidRPr="00766CA0">
              <w:rPr>
                <w:rFonts w:ascii="SchoolBookCSanPin" w:hAnsi="SchoolBookCSanPin"/>
                <w:i/>
                <w:iCs/>
              </w:rPr>
              <w:t>часов</w:t>
            </w:r>
          </w:p>
        </w:tc>
      </w:tr>
      <w:tr w:rsidR="00F82C3C" w:rsidRPr="007E68EA" w:rsidTr="005A4AFF">
        <w:tc>
          <w:tcPr>
            <w:tcW w:w="2518" w:type="dxa"/>
          </w:tcPr>
          <w:p w:rsidR="00F82C3C" w:rsidRPr="00766CA0" w:rsidRDefault="00F82C3C" w:rsidP="00F82C3C">
            <w:pPr>
              <w:rPr>
                <w:rFonts w:ascii="SchoolBookCSanPin" w:hAnsi="SchoolBookCSanPin"/>
                <w:b/>
                <w:bCs/>
              </w:rPr>
            </w:pPr>
            <w:r>
              <w:rPr>
                <w:rFonts w:ascii="SchoolBookCSanPin" w:hAnsi="SchoolBookCSanPin"/>
                <w:b/>
                <w:bCs/>
              </w:rPr>
              <w:t>Итого</w:t>
            </w:r>
          </w:p>
        </w:tc>
        <w:tc>
          <w:tcPr>
            <w:tcW w:w="12191" w:type="dxa"/>
          </w:tcPr>
          <w:p w:rsidR="00F82C3C" w:rsidRPr="00766CA0" w:rsidRDefault="00F82C3C" w:rsidP="00F82C3C">
            <w:pPr>
              <w:widowControl w:val="0"/>
              <w:snapToGrid w:val="0"/>
              <w:rPr>
                <w:rFonts w:ascii="SchoolBookCSanPin" w:hAnsi="SchoolBookCSanPin"/>
              </w:rPr>
            </w:pPr>
            <w:r>
              <w:rPr>
                <w:rFonts w:ascii="SchoolBookCSanPin" w:hAnsi="SchoolBookCSanPin"/>
              </w:rPr>
              <w:t>Резервное время 3 часа</w:t>
            </w:r>
          </w:p>
        </w:tc>
        <w:tc>
          <w:tcPr>
            <w:tcW w:w="1134" w:type="dxa"/>
          </w:tcPr>
          <w:p w:rsidR="00F82C3C" w:rsidRPr="00766CA0" w:rsidRDefault="00F82C3C" w:rsidP="00F82C3C">
            <w:pPr>
              <w:spacing w:line="240" w:lineRule="auto"/>
              <w:rPr>
                <w:rFonts w:ascii="SchoolBookCSanPin" w:hAnsi="SchoolBookCSanPin"/>
                <w:i/>
                <w:iCs/>
              </w:rPr>
            </w:pPr>
            <w:r>
              <w:rPr>
                <w:rFonts w:ascii="SchoolBookCSanPin" w:hAnsi="SchoolBookCSanPin"/>
                <w:i/>
                <w:iCs/>
              </w:rPr>
              <w:t>68 часов</w:t>
            </w:r>
          </w:p>
        </w:tc>
      </w:tr>
    </w:tbl>
    <w:p w:rsidR="00956BBD" w:rsidRPr="007E68EA" w:rsidRDefault="00956BBD" w:rsidP="005A4AFF">
      <w:pPr>
        <w:tabs>
          <w:tab w:val="left" w:pos="5050"/>
        </w:tabs>
        <w:spacing w:after="0" w:line="240" w:lineRule="auto"/>
        <w:ind w:left="567" w:firstLine="567"/>
        <w:rPr>
          <w:rFonts w:ascii="Times New Roman" w:hAnsi="Times New Roman"/>
          <w:b/>
          <w:sz w:val="24"/>
          <w:szCs w:val="24"/>
        </w:rPr>
      </w:pPr>
    </w:p>
    <w:p w:rsidR="005A4AFF" w:rsidRPr="007E68EA" w:rsidRDefault="005A4AFF" w:rsidP="005A4AFF">
      <w:pPr>
        <w:tabs>
          <w:tab w:val="left" w:pos="5050"/>
        </w:tabs>
        <w:spacing w:after="0" w:line="240" w:lineRule="auto"/>
        <w:ind w:left="567" w:firstLine="567"/>
        <w:rPr>
          <w:rFonts w:ascii="Times New Roman" w:hAnsi="Times New Roman"/>
          <w:b/>
          <w:sz w:val="24"/>
          <w:szCs w:val="24"/>
        </w:rPr>
      </w:pPr>
    </w:p>
    <w:p w:rsidR="005A4AFF" w:rsidRPr="007E68EA" w:rsidRDefault="005A4AFF" w:rsidP="005A4AFF">
      <w:pPr>
        <w:tabs>
          <w:tab w:val="left" w:pos="5050"/>
        </w:tabs>
        <w:spacing w:after="0" w:line="240" w:lineRule="auto"/>
        <w:ind w:left="567" w:firstLine="567"/>
        <w:rPr>
          <w:rFonts w:ascii="Times New Roman" w:hAnsi="Times New Roman"/>
          <w:b/>
          <w:sz w:val="24"/>
          <w:szCs w:val="24"/>
        </w:rPr>
      </w:pPr>
    </w:p>
    <w:p w:rsidR="00EF7633" w:rsidRPr="007E68EA" w:rsidRDefault="00EF7633" w:rsidP="005A4AFF">
      <w:pPr>
        <w:tabs>
          <w:tab w:val="left" w:pos="5050"/>
        </w:tabs>
        <w:spacing w:after="0" w:line="240" w:lineRule="auto"/>
        <w:ind w:left="567" w:firstLine="567"/>
        <w:rPr>
          <w:rFonts w:ascii="Times New Roman" w:hAnsi="Times New Roman"/>
          <w:b/>
          <w:sz w:val="24"/>
          <w:szCs w:val="24"/>
        </w:rPr>
      </w:pPr>
    </w:p>
    <w:p w:rsidR="00EF7633" w:rsidRPr="007E68EA" w:rsidRDefault="00EF7633" w:rsidP="003A69E7">
      <w:pPr>
        <w:tabs>
          <w:tab w:val="left" w:pos="505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56BBD" w:rsidRPr="007E68EA" w:rsidRDefault="00956BBD" w:rsidP="00DD1AE2">
      <w:pPr>
        <w:tabs>
          <w:tab w:val="left" w:pos="505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5519" w:rsidRDefault="00695519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695519" w:rsidRDefault="00695519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695519" w:rsidRDefault="00695519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695519" w:rsidRDefault="00695519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695519" w:rsidRDefault="00695519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E460B7" w:rsidRPr="007E68EA" w:rsidRDefault="00E460B7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7E68EA">
        <w:rPr>
          <w:rFonts w:ascii="Times New Roman" w:hAnsi="Times New Roman"/>
          <w:b/>
          <w:sz w:val="24"/>
          <w:szCs w:val="24"/>
        </w:rPr>
        <w:lastRenderedPageBreak/>
        <w:t>Календарно-те</w:t>
      </w:r>
      <w:r w:rsidR="007A59F4" w:rsidRPr="007E68EA">
        <w:rPr>
          <w:rFonts w:ascii="Times New Roman" w:hAnsi="Times New Roman"/>
          <w:b/>
          <w:sz w:val="24"/>
          <w:szCs w:val="24"/>
        </w:rPr>
        <w:t>матическое планирование</w:t>
      </w:r>
    </w:p>
    <w:p w:rsidR="007A59F4" w:rsidRPr="007E68EA" w:rsidRDefault="007A59F4" w:rsidP="00DD1AE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15276" w:type="dxa"/>
        <w:tblLayout w:type="fixed"/>
        <w:tblLook w:val="04A0"/>
      </w:tblPr>
      <w:tblGrid>
        <w:gridCol w:w="815"/>
        <w:gridCol w:w="4998"/>
        <w:gridCol w:w="390"/>
        <w:gridCol w:w="711"/>
        <w:gridCol w:w="1559"/>
        <w:gridCol w:w="1134"/>
        <w:gridCol w:w="5669"/>
      </w:tblGrid>
      <w:tr w:rsidR="00FC07E8" w:rsidRPr="007E68EA" w:rsidTr="00D546A0">
        <w:tc>
          <w:tcPr>
            <w:tcW w:w="815" w:type="dxa"/>
            <w:vMerge w:val="restart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98" w:type="dxa"/>
            <w:vMerge w:val="restart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Изучаемый раздел,</w:t>
            </w:r>
          </w:p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01" w:type="dxa"/>
            <w:gridSpan w:val="2"/>
            <w:vMerge w:val="restart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93" w:type="dxa"/>
            <w:gridSpan w:val="2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5669" w:type="dxa"/>
            <w:vMerge w:val="restart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</w:tr>
      <w:tr w:rsidR="00FC07E8" w:rsidRPr="007E68EA" w:rsidTr="00D546A0">
        <w:tc>
          <w:tcPr>
            <w:tcW w:w="815" w:type="dxa"/>
            <w:vMerge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8" w:type="dxa"/>
            <w:vMerge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vMerge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Планируемые</w:t>
            </w:r>
          </w:p>
        </w:tc>
        <w:tc>
          <w:tcPr>
            <w:tcW w:w="1134" w:type="dxa"/>
          </w:tcPr>
          <w:p w:rsidR="00FC07E8" w:rsidRPr="007E68EA" w:rsidRDefault="00FC07E8" w:rsidP="005A4AFF">
            <w:pPr>
              <w:tabs>
                <w:tab w:val="left" w:pos="1400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EA">
              <w:rPr>
                <w:rFonts w:ascii="Times New Roman" w:hAnsi="Times New Roman"/>
                <w:b/>
                <w:sz w:val="24"/>
                <w:szCs w:val="24"/>
              </w:rPr>
              <w:t>Фактические</w:t>
            </w:r>
          </w:p>
        </w:tc>
        <w:tc>
          <w:tcPr>
            <w:tcW w:w="5669" w:type="dxa"/>
            <w:vMerge/>
          </w:tcPr>
          <w:p w:rsidR="00FC07E8" w:rsidRPr="007E68EA" w:rsidRDefault="00FC07E8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7E8" w:rsidRPr="007E68EA" w:rsidTr="00D546A0">
        <w:tc>
          <w:tcPr>
            <w:tcW w:w="15276" w:type="dxa"/>
            <w:gridSpan w:val="7"/>
            <w:tcBorders>
              <w:bottom w:val="single" w:sz="4" w:space="0" w:color="auto"/>
            </w:tcBorders>
            <w:vAlign w:val="center"/>
          </w:tcPr>
          <w:p w:rsidR="00FC07E8" w:rsidRPr="007E68EA" w:rsidRDefault="00BA0255" w:rsidP="00D925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C72">
              <w:rPr>
                <w:rFonts w:ascii="Times New Roman" w:hAnsi="Times New Roman"/>
                <w:b/>
                <w:i/>
                <w:sz w:val="28"/>
                <w:szCs w:val="28"/>
              </w:rPr>
              <w:t>Введение. Основные сведения и животном мире.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-2 ч</w:t>
            </w:r>
          </w:p>
        </w:tc>
      </w:tr>
      <w:tr w:rsidR="00AE0883" w:rsidRPr="007E68EA" w:rsidTr="00D546A0">
        <w:trPr>
          <w:trHeight w:val="469"/>
        </w:trPr>
        <w:tc>
          <w:tcPr>
            <w:tcW w:w="815" w:type="dxa"/>
            <w:vAlign w:val="center"/>
          </w:tcPr>
          <w:p w:rsidR="00AE0883" w:rsidRPr="007E68EA" w:rsidRDefault="00AE0883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  <w:vAlign w:val="center"/>
          </w:tcPr>
          <w:p w:rsidR="00AE0883" w:rsidRPr="007E68EA" w:rsidRDefault="00BA0255" w:rsidP="00BA02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AE2">
              <w:rPr>
                <w:rFonts w:ascii="SchoolBookCSanPin" w:hAnsi="SchoolBookCSanPin"/>
                <w:sz w:val="20"/>
                <w:szCs w:val="20"/>
              </w:rPr>
              <w:t xml:space="preserve">История развития зоологии </w:t>
            </w:r>
            <w:r>
              <w:rPr>
                <w:rFonts w:ascii="SchoolBookCSanPin" w:hAnsi="SchoolBookCSanPin"/>
                <w:sz w:val="20"/>
                <w:szCs w:val="20"/>
              </w:rPr>
              <w:t>.</w:t>
            </w:r>
            <w:r w:rsidRPr="00475AE2">
              <w:rPr>
                <w:rFonts w:ascii="SchoolBookCSanPin" w:hAnsi="SchoolBookCSanPin"/>
                <w:sz w:val="20"/>
                <w:szCs w:val="20"/>
              </w:rPr>
              <w:t xml:space="preserve">Общие сведения о животном мире. </w:t>
            </w:r>
            <w:r w:rsidRPr="00475AE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11" w:type="dxa"/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E0883" w:rsidRPr="00DD1AE2" w:rsidRDefault="00BA0255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AE088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bottom w:val="single" w:sz="4" w:space="0" w:color="auto"/>
            </w:tcBorders>
          </w:tcPr>
          <w:p w:rsidR="00BA0255" w:rsidRPr="00BA0255" w:rsidRDefault="00BA0255" w:rsidP="00BA0255">
            <w:pPr>
              <w:jc w:val="both"/>
              <w:rPr>
                <w:rFonts w:ascii="Times New Roman" w:hAnsi="Times New Roman"/>
                <w:sz w:val="20"/>
              </w:rPr>
            </w:pPr>
            <w:r w:rsidRPr="00EE5E8A">
              <w:rPr>
                <w:rFonts w:ascii="Times New Roman" w:hAnsi="Times New Roman"/>
                <w:sz w:val="20"/>
              </w:rPr>
              <w:t>Определяют понятия «систематика», «зоология», «систематические категории». Описывают и сравнивают царства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EE5E8A">
              <w:rPr>
                <w:rFonts w:ascii="Times New Roman" w:hAnsi="Times New Roman"/>
                <w:sz w:val="20"/>
              </w:rPr>
              <w:t>органического мира. Характеризуют этапы развития зоологии. Классифицируют животных,   отрабатывают правила работы с учебником</w:t>
            </w:r>
          </w:p>
        </w:tc>
      </w:tr>
      <w:tr w:rsidR="00AE0883" w:rsidRPr="007E68EA" w:rsidTr="00D546A0">
        <w:tc>
          <w:tcPr>
            <w:tcW w:w="815" w:type="dxa"/>
            <w:vAlign w:val="center"/>
          </w:tcPr>
          <w:p w:rsidR="00AE0883" w:rsidRPr="007E68EA" w:rsidRDefault="00AE0883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BA0255" w:rsidRPr="00015A74" w:rsidRDefault="00BA0255" w:rsidP="00BA0255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475AE2">
              <w:rPr>
                <w:rFonts w:ascii="Times New Roman" w:hAnsi="Times New Roman"/>
                <w:sz w:val="20"/>
                <w:szCs w:val="20"/>
              </w:rPr>
              <w:t>Современная зоология</w:t>
            </w:r>
          </w:p>
          <w:p w:rsidR="00AE0883" w:rsidRPr="007E68EA" w:rsidRDefault="00BA0255" w:rsidP="00BA0255">
            <w:pPr>
              <w:tabs>
                <w:tab w:val="left" w:pos="907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22AB">
              <w:rPr>
                <w:rFonts w:ascii="Times New Roman" w:hAnsi="Times New Roman"/>
                <w:b/>
                <w:i/>
                <w:sz w:val="18"/>
                <w:szCs w:val="18"/>
                <w:u w:val="single"/>
              </w:rPr>
              <w:t xml:space="preserve">Животный мир как составная часть природы </w:t>
            </w:r>
            <w:r>
              <w:rPr>
                <w:rFonts w:ascii="Times New Roman" w:hAnsi="Times New Roman"/>
                <w:b/>
                <w:i/>
                <w:sz w:val="18"/>
                <w:szCs w:val="18"/>
                <w:u w:val="single"/>
              </w:rPr>
              <w:t>Республики Татарстан</w:t>
            </w:r>
          </w:p>
        </w:tc>
        <w:tc>
          <w:tcPr>
            <w:tcW w:w="711" w:type="dxa"/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E0883" w:rsidRPr="00DD1AE2" w:rsidRDefault="00AE0883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AE0883" w:rsidRPr="00BA0255" w:rsidRDefault="00BA0255" w:rsidP="00BA02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E5E8A">
              <w:rPr>
                <w:rFonts w:ascii="Times New Roman" w:hAnsi="Times New Roman"/>
                <w:sz w:val="20"/>
              </w:rPr>
              <w:t xml:space="preserve"> Определяют понятия «этология», «зоогеография», «энтомология», «ихтиология», «орнитология», «эволюция животных». Составляют схему «Структура науки зоологии».</w:t>
            </w:r>
          </w:p>
        </w:tc>
      </w:tr>
      <w:tr w:rsidR="00BA0255" w:rsidRPr="007E68EA" w:rsidTr="00D546A0">
        <w:trPr>
          <w:trHeight w:val="189"/>
        </w:trPr>
        <w:tc>
          <w:tcPr>
            <w:tcW w:w="15276" w:type="dxa"/>
            <w:gridSpan w:val="7"/>
            <w:tcBorders>
              <w:bottom w:val="single" w:sz="4" w:space="0" w:color="auto"/>
            </w:tcBorders>
            <w:vAlign w:val="center"/>
          </w:tcPr>
          <w:p w:rsidR="00BA0255" w:rsidRPr="007E68EA" w:rsidRDefault="00BA0255" w:rsidP="00BA02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choolBookCSanPin" w:hAnsi="SchoolBookCSanPin"/>
                <w:b/>
                <w:bCs/>
                <w:i/>
                <w:sz w:val="28"/>
                <w:szCs w:val="28"/>
              </w:rPr>
              <w:t xml:space="preserve">                                                                                               </w:t>
            </w:r>
            <w:r w:rsidRPr="00B95FA9">
              <w:rPr>
                <w:rFonts w:ascii="SchoolBookCSanPin" w:hAnsi="SchoolBookCSanPin"/>
                <w:b/>
                <w:bCs/>
                <w:i/>
                <w:sz w:val="28"/>
                <w:szCs w:val="28"/>
              </w:rPr>
              <w:t>Простейшие-2 ч.</w:t>
            </w:r>
          </w:p>
        </w:tc>
      </w:tr>
      <w:tr w:rsidR="00AE0883" w:rsidRPr="007E68EA" w:rsidTr="00D546A0">
        <w:tc>
          <w:tcPr>
            <w:tcW w:w="815" w:type="dxa"/>
            <w:vAlign w:val="center"/>
          </w:tcPr>
          <w:p w:rsidR="00AE0883" w:rsidRPr="007E68EA" w:rsidRDefault="00AE0883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8" w:type="dxa"/>
            <w:gridSpan w:val="2"/>
          </w:tcPr>
          <w:p w:rsidR="00BA0255" w:rsidRDefault="00BA0255" w:rsidP="00BA02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5FA9">
              <w:rPr>
                <w:rFonts w:ascii="Times New Roman" w:hAnsi="Times New Roman"/>
                <w:sz w:val="20"/>
                <w:szCs w:val="20"/>
              </w:rPr>
              <w:t>Простейшие: корненожки, радиолярии, споровики, солнечники</w:t>
            </w:r>
          </w:p>
          <w:p w:rsidR="00BA0255" w:rsidRPr="00C020F2" w:rsidRDefault="00BA0255" w:rsidP="00BA0255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</w:pPr>
          </w:p>
          <w:p w:rsidR="00AE0883" w:rsidRPr="007E68EA" w:rsidRDefault="00BA0255" w:rsidP="00BA02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20F2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 xml:space="preserve">Наиболее часто встречаемые заболевания в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 xml:space="preserve">РТ </w:t>
            </w:r>
            <w:r w:rsidRPr="00C020F2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вызванные простейшими</w:t>
            </w:r>
            <w:r w:rsidR="00AE0883" w:rsidRPr="007E6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1" w:type="dxa"/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E0883" w:rsidRPr="00DD1AE2" w:rsidRDefault="006F61B9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AE0883" w:rsidRPr="007E68EA" w:rsidRDefault="00BA0255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E28">
              <w:rPr>
                <w:rFonts w:ascii="Times New Roman" w:hAnsi="Times New Roman"/>
                <w:snapToGrid w:val="0"/>
                <w:sz w:val="20"/>
                <w:szCs w:val="20"/>
              </w:rPr>
              <w:t>Определяют понятия «простейшие», «корненожки», «радиолярии», солнечники», «споровики», «циста», «раковина».</w:t>
            </w:r>
            <w:r w:rsidRPr="000E0E28">
              <w:rPr>
                <w:rFonts w:ascii="Times New Roman" w:hAnsi="Times New Roman"/>
                <w:snapToGrid w:val="0"/>
                <w:spacing w:val="-2"/>
                <w:sz w:val="20"/>
                <w:szCs w:val="20"/>
              </w:rPr>
              <w:t xml:space="preserve"> Сравнивают простейших с растениями.</w:t>
            </w:r>
            <w:r w:rsidRPr="00EE5E8A">
              <w:rPr>
                <w:rFonts w:ascii="Times New Roman" w:hAnsi="Times New Roman"/>
                <w:sz w:val="20"/>
              </w:rPr>
              <w:t xml:space="preserve"> Систематизируют знания при заполнении таблицы «Сходство и различия простейших животных и растений». Знакомятся с многообразием простейших, особенностями их строения и значением в природе и жизни человека. Выполняют самостоятельные наблюдения за простейшими в культурах. Оформляют отчет, включающий ход наблюдений и выводы</w:t>
            </w:r>
          </w:p>
        </w:tc>
      </w:tr>
      <w:tr w:rsidR="00AE0883" w:rsidRPr="007E68EA" w:rsidTr="00D546A0">
        <w:tc>
          <w:tcPr>
            <w:tcW w:w="815" w:type="dxa"/>
            <w:vAlign w:val="center"/>
          </w:tcPr>
          <w:p w:rsidR="00AE0883" w:rsidRPr="007E68EA" w:rsidRDefault="00AE0883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AE0883" w:rsidRPr="007E68EA" w:rsidRDefault="00BA0255" w:rsidP="005A4AFF">
            <w:pPr>
              <w:tabs>
                <w:tab w:val="left" w:pos="90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2AB">
              <w:rPr>
                <w:rFonts w:ascii="Times New Roman" w:hAnsi="Times New Roman"/>
                <w:color w:val="000000"/>
              </w:rPr>
              <w:t>Жгутиконосцы. Инфузории. Значение простейших</w:t>
            </w:r>
          </w:p>
        </w:tc>
        <w:tc>
          <w:tcPr>
            <w:tcW w:w="711" w:type="dxa"/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E0883" w:rsidRPr="00DD1AE2" w:rsidRDefault="006F61B9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E0883" w:rsidRPr="00DD1AE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883" w:rsidRPr="007E68EA" w:rsidRDefault="00BA0255" w:rsidP="005A4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E8A">
              <w:rPr>
                <w:rFonts w:ascii="Times New Roman" w:hAnsi="Times New Roman"/>
                <w:sz w:val="20"/>
              </w:rPr>
              <w:t>Определяют понятия «инфузории», «колония», «жгутиконосцы». Систематизируют знания при заполнении таблицы «Сравнительная характеристика систематических групп простейших». Знакомятся с многообразием простейших, особенностями их строения и значением в природе и жизни человека</w:t>
            </w:r>
          </w:p>
        </w:tc>
      </w:tr>
      <w:tr w:rsidR="006F61B9" w:rsidRPr="007E68EA" w:rsidTr="00D546A0">
        <w:trPr>
          <w:trHeight w:val="774"/>
        </w:trPr>
        <w:tc>
          <w:tcPr>
            <w:tcW w:w="15276" w:type="dxa"/>
            <w:gridSpan w:val="7"/>
            <w:tcBorders>
              <w:bottom w:val="single" w:sz="4" w:space="0" w:color="auto"/>
            </w:tcBorders>
            <w:vAlign w:val="center"/>
          </w:tcPr>
          <w:p w:rsidR="006F61B9" w:rsidRPr="007E68EA" w:rsidRDefault="006F61B9" w:rsidP="005A4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  <w:t xml:space="preserve">                                                                           </w:t>
            </w:r>
            <w:r w:rsidRPr="00B95FA9"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  <w:t>Многоклеточные животные -32 ч</w:t>
            </w:r>
          </w:p>
        </w:tc>
      </w:tr>
      <w:tr w:rsidR="00AE0883" w:rsidRPr="007E68EA" w:rsidTr="00D546A0">
        <w:tc>
          <w:tcPr>
            <w:tcW w:w="815" w:type="dxa"/>
            <w:vAlign w:val="center"/>
          </w:tcPr>
          <w:p w:rsidR="00AE0883" w:rsidRPr="007E68EA" w:rsidRDefault="00AE0883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AE0883" w:rsidRPr="007E68EA" w:rsidRDefault="006F61B9" w:rsidP="005A4AFF">
            <w:pPr>
              <w:tabs>
                <w:tab w:val="left" w:pos="90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CA9">
              <w:rPr>
                <w:rFonts w:ascii="Times New Roman" w:hAnsi="Times New Roman"/>
                <w:color w:val="000000"/>
              </w:rPr>
              <w:t>Тип  Губки.</w:t>
            </w:r>
          </w:p>
        </w:tc>
        <w:tc>
          <w:tcPr>
            <w:tcW w:w="711" w:type="dxa"/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E0883" w:rsidRPr="00135143" w:rsidRDefault="006F61B9" w:rsidP="006F61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883" w:rsidRPr="007E68EA" w:rsidRDefault="006F61B9" w:rsidP="005A4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CA9">
              <w:rPr>
                <w:rFonts w:ascii="Times New Roman" w:hAnsi="Times New Roman"/>
              </w:rPr>
              <w:t>Развивать умение выделять существенные признаки т</w:t>
            </w:r>
            <w:r>
              <w:rPr>
                <w:rFonts w:ascii="Times New Roman" w:hAnsi="Times New Roman"/>
              </w:rPr>
              <w:t>ипа</w:t>
            </w:r>
            <w:r w:rsidRPr="002D1CA9">
              <w:rPr>
                <w:rFonts w:ascii="Times New Roman" w:hAnsi="Times New Roman"/>
              </w:rPr>
              <w:t xml:space="preserve"> Губки Выявлять черты приспособлений Губок к среде </w:t>
            </w:r>
            <w:r w:rsidRPr="002D1CA9">
              <w:rPr>
                <w:rFonts w:ascii="Times New Roman" w:hAnsi="Times New Roman"/>
              </w:rPr>
              <w:lastRenderedPageBreak/>
              <w:t>обитания  Выделять сходства между Губками и кишечнополостными</w:t>
            </w:r>
          </w:p>
        </w:tc>
      </w:tr>
      <w:tr w:rsidR="00AE0883" w:rsidRPr="007E68EA" w:rsidTr="00D546A0">
        <w:tc>
          <w:tcPr>
            <w:tcW w:w="815" w:type="dxa"/>
            <w:vAlign w:val="center"/>
          </w:tcPr>
          <w:p w:rsidR="00AE0883" w:rsidRPr="007E68EA" w:rsidRDefault="00AE0883" w:rsidP="005A4AFF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AE0883" w:rsidRPr="007E68EA" w:rsidRDefault="006F61B9" w:rsidP="006F61B9">
            <w:pPr>
              <w:tabs>
                <w:tab w:val="left" w:pos="90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CA9">
              <w:rPr>
                <w:rFonts w:ascii="Times New Roman" w:hAnsi="Times New Roman"/>
                <w:color w:val="000000"/>
              </w:rPr>
              <w:t xml:space="preserve">Тип  </w:t>
            </w:r>
            <w:r>
              <w:rPr>
                <w:rFonts w:ascii="Times New Roman" w:hAnsi="Times New Roman"/>
                <w:color w:val="000000"/>
              </w:rPr>
              <w:t>Кишечнополостные</w:t>
            </w:r>
            <w:r>
              <w:t xml:space="preserve"> </w:t>
            </w:r>
            <w:r w:rsidRPr="002D1CA9">
              <w:rPr>
                <w:rFonts w:ascii="Times New Roman" w:hAnsi="Times New Roman"/>
              </w:rPr>
              <w:t>Многообразие, среда обитания, образ жизни. Биологические и экологические особенности. Значение в природе и жизни человека. Исчезающие, редкие и охраняемые виды</w:t>
            </w:r>
          </w:p>
        </w:tc>
        <w:tc>
          <w:tcPr>
            <w:tcW w:w="711" w:type="dxa"/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E0883" w:rsidRPr="00135143" w:rsidRDefault="006F61B9" w:rsidP="00AE088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AE0883" w:rsidRPr="007E68EA" w:rsidRDefault="00AE0883" w:rsidP="005A4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1B9" w:rsidRPr="002D1CA9" w:rsidRDefault="006F61B9" w:rsidP="006F61B9">
            <w:pPr>
              <w:pStyle w:val="a6"/>
              <w:rPr>
                <w:rFonts w:ascii="Times New Roman" w:hAnsi="Times New Roman"/>
                <w:b/>
                <w:i/>
                <w:u w:val="single"/>
              </w:rPr>
            </w:pPr>
            <w:r w:rsidRPr="002D1CA9">
              <w:rPr>
                <w:rFonts w:ascii="Times New Roman" w:hAnsi="Times New Roman"/>
              </w:rPr>
              <w:t>Выявление существенных особенностей представителей разных классов т. Кишечнополостные Знание правил оказания первой помощи при ожогах ядовитыми кишечнополостными</w:t>
            </w:r>
          </w:p>
          <w:p w:rsidR="006F61B9" w:rsidRPr="007E68EA" w:rsidRDefault="006F61B9" w:rsidP="006F61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0883" w:rsidRPr="007E68EA" w:rsidRDefault="006F61B9" w:rsidP="005A4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61B9" w:rsidRPr="007E68EA" w:rsidTr="00D546A0">
        <w:tc>
          <w:tcPr>
            <w:tcW w:w="815" w:type="dxa"/>
            <w:vAlign w:val="center"/>
          </w:tcPr>
          <w:p w:rsidR="006F61B9" w:rsidRPr="007E68EA" w:rsidRDefault="006F61B9" w:rsidP="006F61B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6F61B9" w:rsidRPr="002D1CA9" w:rsidRDefault="006F61B9" w:rsidP="006F61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Тип Плоские черви Классы: Ресничные, Сосальщики, Ленточные.</w:t>
            </w:r>
          </w:p>
          <w:p w:rsidR="006F61B9" w:rsidRPr="002D1CA9" w:rsidRDefault="006F61B9" w:rsidP="006F61B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Признаки типа: трехслойные животные, наличие паренхимы, появление систем органов (пищеварительная, выделительная, половая, нервная). Кожно-мышечный мешок; гермафродит; хозяин промежуточный; хозяин окончательный.</w:t>
            </w:r>
          </w:p>
        </w:tc>
        <w:tc>
          <w:tcPr>
            <w:tcW w:w="711" w:type="dxa"/>
          </w:tcPr>
          <w:p w:rsidR="006F61B9" w:rsidRPr="007E68EA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61B9" w:rsidRPr="00135143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61B9" w:rsidRPr="007E68EA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1B9" w:rsidRPr="002D1CA9" w:rsidRDefault="006F61B9" w:rsidP="006F61B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Выявление приспособления организмов к паразитическому образу жизни. Знание основных правил, позволяющих избежать заражения паразитами</w:t>
            </w:r>
          </w:p>
        </w:tc>
      </w:tr>
      <w:tr w:rsidR="006F61B9" w:rsidRPr="007E68EA" w:rsidTr="00D546A0">
        <w:tc>
          <w:tcPr>
            <w:tcW w:w="815" w:type="dxa"/>
            <w:vAlign w:val="center"/>
          </w:tcPr>
          <w:p w:rsidR="006F61B9" w:rsidRPr="007E68EA" w:rsidRDefault="006F61B9" w:rsidP="006F61B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6F61B9" w:rsidRDefault="006F61B9" w:rsidP="006F61B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Тип Круглые черви</w:t>
            </w:r>
          </w:p>
          <w:p w:rsidR="006F61B9" w:rsidRPr="002D1CA9" w:rsidRDefault="006F61B9" w:rsidP="006F61B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Многообразие, среда и места обитания. Образ жизни и поведение.  Системы: пищеварительная, выделительная, половая, мускулатура.</w:t>
            </w:r>
            <w:r w:rsidRPr="002D1CA9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Pr="002D1CA9">
              <w:rPr>
                <w:rFonts w:ascii="Times New Roman" w:hAnsi="Times New Roman"/>
              </w:rPr>
              <w:t>Биологические и экологические особенности. Значение в природе и жизни человека</w:t>
            </w:r>
          </w:p>
        </w:tc>
        <w:tc>
          <w:tcPr>
            <w:tcW w:w="711" w:type="dxa"/>
          </w:tcPr>
          <w:p w:rsidR="006F61B9" w:rsidRPr="007E68EA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61B9" w:rsidRPr="00DD1AE2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61B9" w:rsidRPr="007E68EA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1B9" w:rsidRPr="002D1CA9" w:rsidRDefault="006F61B9" w:rsidP="006F61B9">
            <w:pPr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Развивать умения распознавать и описывать строение Круглых червей</w:t>
            </w:r>
          </w:p>
          <w:p w:rsidR="006F61B9" w:rsidRPr="002D1CA9" w:rsidRDefault="006F61B9" w:rsidP="006F61B9">
            <w:pPr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Сравнивать плоских и круглых червей.</w:t>
            </w:r>
          </w:p>
          <w:p w:rsidR="006F61B9" w:rsidRPr="002D1CA9" w:rsidRDefault="006F61B9" w:rsidP="006F61B9">
            <w:pPr>
              <w:pStyle w:val="a6"/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</w:rPr>
              <w:t xml:space="preserve"> Знание основных правил, позволяющих избежать заражения паразитами</w:t>
            </w:r>
          </w:p>
        </w:tc>
      </w:tr>
      <w:tr w:rsidR="006F61B9" w:rsidRPr="007E68EA" w:rsidTr="00D546A0">
        <w:trPr>
          <w:trHeight w:val="447"/>
        </w:trPr>
        <w:tc>
          <w:tcPr>
            <w:tcW w:w="815" w:type="dxa"/>
            <w:vAlign w:val="center"/>
          </w:tcPr>
          <w:p w:rsidR="006F61B9" w:rsidRPr="007E68EA" w:rsidRDefault="006F61B9" w:rsidP="006F61B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6F61B9" w:rsidRPr="002D1CA9" w:rsidRDefault="006F61B9" w:rsidP="006F61B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  Тип Кольчатые черви. Класс Полихеты</w:t>
            </w:r>
            <w:r>
              <w:rPr>
                <w:rFonts w:ascii="Times New Roman" w:hAnsi="Times New Roman"/>
              </w:rPr>
              <w:t>.</w:t>
            </w:r>
          </w:p>
          <w:p w:rsidR="006F61B9" w:rsidRPr="002D1CA9" w:rsidRDefault="006F61B9" w:rsidP="006F61B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Многообразие, среда и места обитания. Образ жизни и поведение. «вторичная полость тела», «параподия», «замкну</w:t>
            </w:r>
            <w:r w:rsidRPr="002D1CA9">
              <w:rPr>
                <w:rFonts w:ascii="Times New Roman" w:hAnsi="Times New Roman"/>
              </w:rPr>
              <w:noBreakHyphen/>
            </w:r>
          </w:p>
          <w:p w:rsidR="006F61B9" w:rsidRPr="002D1CA9" w:rsidRDefault="006F61B9" w:rsidP="006F61B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тая кровеносная система», полихеты», «щетинки», «окологлоточное  кольцо», «брюшная нервная цепочка», «забота о потомстве».</w:t>
            </w:r>
          </w:p>
        </w:tc>
        <w:tc>
          <w:tcPr>
            <w:tcW w:w="711" w:type="dxa"/>
          </w:tcPr>
          <w:p w:rsidR="006F61B9" w:rsidRPr="007E68EA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61B9" w:rsidRPr="00DD1AE2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DD1AE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6F61B9" w:rsidRPr="007E68EA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1B9" w:rsidRPr="002D1CA9" w:rsidRDefault="006F61B9" w:rsidP="006F61B9">
            <w:pPr>
              <w:pStyle w:val="a6"/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</w:rPr>
              <w:t>Иметь представление о классификации Кольчатых червей, их особенностях строения и многообразии. Знать представителей типа Кольчатых класса Многощетинковых и их значение в природе и жизни человека.</w:t>
            </w:r>
          </w:p>
        </w:tc>
      </w:tr>
      <w:tr w:rsidR="006F61B9" w:rsidRPr="007E68EA" w:rsidTr="00D546A0">
        <w:tc>
          <w:tcPr>
            <w:tcW w:w="815" w:type="dxa"/>
            <w:vAlign w:val="center"/>
          </w:tcPr>
          <w:p w:rsidR="006F61B9" w:rsidRPr="007E68EA" w:rsidRDefault="006F61B9" w:rsidP="006F61B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6F61B9" w:rsidRPr="002D1CA9" w:rsidRDefault="006F61B9" w:rsidP="006F61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D1CA9">
              <w:rPr>
                <w:rFonts w:ascii="Times New Roman" w:hAnsi="Times New Roman"/>
              </w:rPr>
              <w:t>Тип Кольчатые черви</w:t>
            </w:r>
            <w:r w:rsidRPr="002D1CA9">
              <w:rPr>
                <w:rFonts w:ascii="Times New Roman" w:hAnsi="Times New Roman"/>
                <w:b/>
              </w:rPr>
              <w:t xml:space="preserve">: классы </w:t>
            </w:r>
            <w:r w:rsidRPr="002D1CA9">
              <w:rPr>
                <w:rFonts w:ascii="Times New Roman" w:hAnsi="Times New Roman"/>
              </w:rPr>
              <w:t>Олигохеты и Пиявки</w:t>
            </w:r>
          </w:p>
          <w:p w:rsidR="006F61B9" w:rsidRPr="002D1CA9" w:rsidRDefault="006F61B9" w:rsidP="006F61B9">
            <w:pPr>
              <w:spacing w:after="0" w:line="240" w:lineRule="auto"/>
              <w:rPr>
                <w:rFonts w:ascii="Times New Roman" w:hAnsi="Times New Roman"/>
                <w:b/>
                <w:color w:val="660066"/>
              </w:rPr>
            </w:pPr>
          </w:p>
          <w:p w:rsidR="006F61B9" w:rsidRPr="007E68EA" w:rsidRDefault="006F61B9" w:rsidP="006F6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CA9">
              <w:rPr>
                <w:rFonts w:ascii="Times New Roman" w:hAnsi="Times New Roman"/>
                <w:b/>
                <w:u w:val="single"/>
              </w:rPr>
              <w:t>Л</w:t>
            </w:r>
            <w:r w:rsidRPr="002D1CA9">
              <w:rPr>
                <w:rFonts w:ascii="Times New Roman" w:hAnsi="Times New Roman"/>
                <w:u w:val="single"/>
              </w:rPr>
              <w:t>абораторная работа №1. «Знакомство многообразием кольчатых червей</w:t>
            </w:r>
          </w:p>
        </w:tc>
        <w:tc>
          <w:tcPr>
            <w:tcW w:w="711" w:type="dxa"/>
          </w:tcPr>
          <w:p w:rsidR="006F61B9" w:rsidRPr="007E68EA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61B9" w:rsidRPr="00DD1AE2" w:rsidRDefault="00E7030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134" w:type="dxa"/>
          </w:tcPr>
          <w:p w:rsidR="006F61B9" w:rsidRPr="007E68EA" w:rsidRDefault="006F61B9" w:rsidP="006F61B9">
            <w:pPr>
              <w:tabs>
                <w:tab w:val="left" w:pos="90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bottom w:val="single" w:sz="4" w:space="0" w:color="auto"/>
            </w:tcBorders>
          </w:tcPr>
          <w:p w:rsidR="006F61B9" w:rsidRPr="002D1CA9" w:rsidRDefault="006F61B9" w:rsidP="006F61B9">
            <w:pPr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</w:rPr>
              <w:t>Знать представителей типа Кольчатых класса Малощетинковых и их значение в природе и жизни человека</w:t>
            </w:r>
          </w:p>
        </w:tc>
      </w:tr>
      <w:tr w:rsidR="006F61B9" w:rsidRPr="007E68EA" w:rsidTr="00D546A0">
        <w:tc>
          <w:tcPr>
            <w:tcW w:w="815" w:type="dxa"/>
            <w:vAlign w:val="center"/>
          </w:tcPr>
          <w:p w:rsidR="006F61B9" w:rsidRPr="007E68EA" w:rsidRDefault="006F61B9" w:rsidP="006F61B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6F61B9" w:rsidRPr="002D1CA9" w:rsidRDefault="006F61B9" w:rsidP="006F61B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Тип Моллюски</w:t>
            </w:r>
          </w:p>
          <w:p w:rsidR="006F61B9" w:rsidRPr="007D22AB" w:rsidRDefault="006F61B9" w:rsidP="006F61B9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>НРК</w:t>
            </w:r>
          </w:p>
          <w:p w:rsidR="006F61B9" w:rsidRPr="007E68EA" w:rsidRDefault="006F61B9" w:rsidP="006F61B9">
            <w:pPr>
              <w:tabs>
                <w:tab w:val="left" w:pos="90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2AB">
              <w:rPr>
                <w:rFonts w:ascii="Times New Roman" w:hAnsi="Times New Roman"/>
                <w:b/>
                <w:i/>
                <w:u w:val="single"/>
              </w:rPr>
              <w:t>Моллюски, встречаемые</w:t>
            </w:r>
          </w:p>
        </w:tc>
        <w:tc>
          <w:tcPr>
            <w:tcW w:w="711" w:type="dxa"/>
          </w:tcPr>
          <w:p w:rsidR="006F61B9" w:rsidRPr="007E68EA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61B9" w:rsidRPr="00DD1AE2" w:rsidRDefault="00E7030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</w:tcPr>
          <w:p w:rsidR="006F61B9" w:rsidRPr="007E68EA" w:rsidRDefault="006F61B9" w:rsidP="006F61B9">
            <w:pPr>
              <w:tabs>
                <w:tab w:val="left" w:pos="90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spacing w:line="240" w:lineRule="auto"/>
              <w:rPr>
                <w:rFonts w:ascii="Times New Roman" w:eastAsia="Calibri" w:hAnsi="Times New Roman"/>
                <w:b/>
                <w:lang w:eastAsia="en-US" w:bidi="en-US"/>
              </w:rPr>
            </w:pPr>
            <w:r w:rsidRPr="002D1CA9">
              <w:rPr>
                <w:rFonts w:ascii="Times New Roman" w:hAnsi="Times New Roman"/>
              </w:rPr>
              <w:t>Определяют понятия: «раковина», «мантия», «мантийная полость», «лёгкое», «жабры», «сердце», «тёрка», «пищеварительная железа», «слюнные железы», «глаза», «почки», «дифференциация тела»</w:t>
            </w:r>
            <w:r w:rsidRPr="002D1CA9">
              <w:rPr>
                <w:rFonts w:ascii="Times New Roman" w:eastAsia="Calibri" w:hAnsi="Times New Roman"/>
                <w:lang w:eastAsia="en-US" w:bidi="en-US"/>
              </w:rPr>
              <w:t xml:space="preserve"> </w:t>
            </w:r>
          </w:p>
          <w:p w:rsidR="006F61B9" w:rsidRPr="007E68EA" w:rsidRDefault="006F61B9" w:rsidP="006F6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61B9" w:rsidRPr="007E68EA" w:rsidTr="00D546A0">
        <w:tc>
          <w:tcPr>
            <w:tcW w:w="815" w:type="dxa"/>
            <w:vAlign w:val="center"/>
          </w:tcPr>
          <w:p w:rsidR="006F61B9" w:rsidRPr="007E68EA" w:rsidRDefault="006F61B9" w:rsidP="006F61B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  <w:color w:val="000000"/>
              </w:rPr>
              <w:t>Классы моллюсков.</w:t>
            </w:r>
          </w:p>
          <w:p w:rsidR="00E70309" w:rsidRPr="007D22AB" w:rsidRDefault="00E70309" w:rsidP="00E70309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  <w:p w:rsidR="006F61B9" w:rsidRPr="007E68EA" w:rsidRDefault="00E70309" w:rsidP="00E703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2AB">
              <w:rPr>
                <w:rFonts w:ascii="Times New Roman" w:hAnsi="Times New Roman"/>
                <w:b/>
                <w:i/>
                <w:u w:val="single"/>
              </w:rPr>
              <w:t>Необходимость охраны закрытых водоемов Р</w:t>
            </w:r>
            <w:r>
              <w:rPr>
                <w:rFonts w:ascii="Times New Roman" w:hAnsi="Times New Roman"/>
                <w:b/>
                <w:i/>
                <w:u w:val="single"/>
              </w:rPr>
              <w:t>Т</w:t>
            </w:r>
          </w:p>
        </w:tc>
        <w:tc>
          <w:tcPr>
            <w:tcW w:w="711" w:type="dxa"/>
          </w:tcPr>
          <w:p w:rsidR="006F61B9" w:rsidRPr="007E68EA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61B9" w:rsidRPr="00DD1AE2" w:rsidRDefault="00E7030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</w:tcPr>
          <w:p w:rsidR="006F61B9" w:rsidRPr="007E68EA" w:rsidRDefault="006F61B9" w:rsidP="006F6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Определяют понятия: «брюхоногие», «двустворчатые», «головоногие», «реактивное движение», «перламутр», 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  <w:u w:val="single"/>
              </w:rPr>
            </w:pPr>
            <w:r w:rsidRPr="002D1CA9">
              <w:rPr>
                <w:rFonts w:ascii="Times New Roman" w:hAnsi="Times New Roman"/>
              </w:rPr>
              <w:t>«чернильный мешок», «жемчуг». Выявляют различия между представителями разных классов моллюсков</w:t>
            </w:r>
          </w:p>
          <w:p w:rsidR="006F61B9" w:rsidRPr="007E68EA" w:rsidRDefault="006F61B9" w:rsidP="006F6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</w:rPr>
              <w:t>Тип Иглокожие.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spacing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понятия: «водно</w:t>
            </w:r>
            <w:r w:rsidRPr="002D1CA9">
              <w:rPr>
                <w:rFonts w:ascii="Times New Roman" w:hAnsi="Times New Roman"/>
              </w:rPr>
              <w:noBreakHyphen/>
              <w:t>сосудистая система», «известковый скелет». Сравнивают между собой представителей разных классов иглокожих Умение различать классы Иглокожих, их разнообразия  и образа жизни. Умение сравнивать представителей разных классов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Тип Членистоногие. Класс Ракообразные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2D1CA9">
              <w:rPr>
                <w:rFonts w:ascii="Times New Roman" w:hAnsi="Times New Roman"/>
                <w:u w:val="single"/>
              </w:rPr>
              <w:t>Лабораторная работа №2.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«Знакомство с разнообразием ракообразных»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7D22AB">
              <w:rPr>
                <w:rFonts w:ascii="Times New Roman" w:hAnsi="Times New Roman"/>
                <w:b/>
                <w:i/>
                <w:u w:val="single"/>
              </w:rPr>
              <w:t>Разнообразие ракообразных в водоемах Р</w:t>
            </w:r>
            <w:r>
              <w:rPr>
                <w:rFonts w:ascii="Times New Roman" w:hAnsi="Times New Roman"/>
                <w:b/>
                <w:i/>
                <w:u w:val="single"/>
              </w:rPr>
              <w:t>Т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понятия: «наружный скелет», «хитин», «сложные глаза», «мозаичное зрение», «развитие без превращения», «паутинные бородавки», «паутина», «лёгочные мешки», «трахеи», «жаберный тип дыхания», «лёгочный тип дыхания», «трахейный тип дыхания», «партеногенез».</w:t>
            </w:r>
            <w:r w:rsidRPr="002D1CA9">
              <w:rPr>
                <w:rFonts w:ascii="Times New Roman" w:eastAsia="Calibri" w:hAnsi="Times New Roman"/>
                <w:lang w:bidi="en-US"/>
              </w:rPr>
              <w:t xml:space="preserve"> </w:t>
            </w: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Класс Паукообразные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B050"/>
              </w:rPr>
              <w:t>.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</w:t>
            </w:r>
            <w:r>
              <w:rPr>
                <w:rFonts w:ascii="Times New Roman" w:hAnsi="Times New Roman"/>
              </w:rPr>
              <w:t xml:space="preserve">яют понятия: «наружный скелет», </w:t>
            </w:r>
            <w:r w:rsidRPr="002D1CA9">
              <w:rPr>
                <w:rFonts w:ascii="Times New Roman" w:hAnsi="Times New Roman"/>
              </w:rPr>
              <w:t>«хитин», «сложные глаза», «мозаичное зрени</w:t>
            </w:r>
            <w:r>
              <w:rPr>
                <w:rFonts w:ascii="Times New Roman" w:hAnsi="Times New Roman"/>
              </w:rPr>
              <w:t>е», «развитие без превращения»,</w:t>
            </w:r>
            <w:r w:rsidRPr="002D1CA9">
              <w:rPr>
                <w:rFonts w:ascii="Times New Roman" w:hAnsi="Times New Roman"/>
              </w:rPr>
              <w:t>«паутинные бородавки», «паутина», «лёгочные мешки», «трахеи», «жаберный тип дыхания», «лёгочный тип дыхания», «трахейный тип дыхания», «партеногенез». Клещи.</w:t>
            </w:r>
          </w:p>
          <w:p w:rsidR="00E70309" w:rsidRPr="002D1CA9" w:rsidRDefault="00E70309" w:rsidP="00E703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Хитин, сложные глаза, мозаичное зрение, легочные мешки, трахея, партеногенез.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Класс Насекомые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2D1CA9">
              <w:rPr>
                <w:rFonts w:ascii="Times New Roman" w:hAnsi="Times New Roman"/>
                <w:b/>
                <w:u w:val="single"/>
              </w:rPr>
              <w:t>Л</w:t>
            </w:r>
            <w:r w:rsidRPr="002D1CA9">
              <w:rPr>
                <w:rFonts w:ascii="Times New Roman" w:hAnsi="Times New Roman"/>
                <w:u w:val="single"/>
              </w:rPr>
              <w:t>абораторная работа №3</w:t>
            </w:r>
          </w:p>
          <w:p w:rsidR="00E7030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«Изучение представителей </w:t>
            </w:r>
            <w:r w:rsidRPr="002D1CA9">
              <w:rPr>
                <w:rFonts w:ascii="Times New Roman" w:hAnsi="Times New Roman"/>
                <w:color w:val="00B050"/>
              </w:rPr>
              <w:t xml:space="preserve"> </w:t>
            </w:r>
            <w:r w:rsidRPr="002D1CA9">
              <w:rPr>
                <w:rFonts w:ascii="Times New Roman" w:hAnsi="Times New Roman"/>
              </w:rPr>
              <w:t>отрядов насекомых»</w:t>
            </w:r>
          </w:p>
          <w:p w:rsidR="00E70309" w:rsidRDefault="00E70309" w:rsidP="00E70309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  <w:p w:rsidR="00E70309" w:rsidRPr="007D22AB" w:rsidRDefault="00E70309" w:rsidP="00E70309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>Ф</w:t>
            </w:r>
            <w:r w:rsidRPr="007D22AB">
              <w:rPr>
                <w:rFonts w:ascii="Times New Roman" w:hAnsi="Times New Roman"/>
                <w:b/>
                <w:i/>
                <w:u w:val="single"/>
              </w:rPr>
              <w:t xml:space="preserve">оновые, </w:t>
            </w:r>
            <w:r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Pr="007D22AB">
              <w:rPr>
                <w:rFonts w:ascii="Times New Roman" w:hAnsi="Times New Roman"/>
                <w:b/>
                <w:i/>
                <w:u w:val="single"/>
              </w:rPr>
              <w:t xml:space="preserve">редкие и </w:t>
            </w:r>
            <w:r>
              <w:rPr>
                <w:rFonts w:ascii="Times New Roman" w:hAnsi="Times New Roman"/>
                <w:b/>
                <w:i/>
                <w:u w:val="single"/>
              </w:rPr>
              <w:t>исчезающие виды насекомых РТ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Определяют понятия: «инстинкт», «поведение», «прямое развитие», 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  <w:u w:val="single"/>
              </w:rPr>
            </w:pPr>
            <w:r w:rsidRPr="002D1CA9">
              <w:rPr>
                <w:rFonts w:ascii="Times New Roman" w:hAnsi="Times New Roman"/>
              </w:rPr>
              <w:t>«непрямое развитие».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Отряды насекомых: Таракановые, Прямокрылые, Уховертки, Поденки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eastAsia="Calibri" w:hAnsi="Times New Roman"/>
                <w:lang w:bidi="en-US"/>
              </w:rPr>
              <w:t>Знания о местообитании, строении и образе жизни насекомых.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Отряды насекомых: Стрекозы, Вши, Жуки, Клопы.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eastAsia="Calibri" w:hAnsi="Times New Roman"/>
                <w:lang w:bidi="en-US"/>
              </w:rPr>
              <w:t>Представители отрядов</w:t>
            </w:r>
            <w:r w:rsidRPr="002D1CA9">
              <w:rPr>
                <w:rFonts w:ascii="Times New Roman" w:hAnsi="Times New Roman"/>
              </w:rPr>
              <w:t xml:space="preserve"> Стрекозы, Вши, Жуки, Клопы</w:t>
            </w:r>
            <w:r w:rsidRPr="002D1CA9">
              <w:rPr>
                <w:rFonts w:ascii="Times New Roman" w:eastAsia="Calibri" w:hAnsi="Times New Roman"/>
                <w:lang w:bidi="en-US"/>
              </w:rPr>
              <w:t xml:space="preserve"> . Знания о строении и образе жизни </w:t>
            </w:r>
            <w:r>
              <w:rPr>
                <w:rFonts w:ascii="Times New Roman" w:eastAsia="Calibri" w:hAnsi="Times New Roman"/>
                <w:lang w:bidi="en-US"/>
              </w:rPr>
              <w:t xml:space="preserve">Вредители растений и </w:t>
            </w:r>
            <w:r>
              <w:rPr>
                <w:rFonts w:ascii="Times New Roman" w:eastAsia="Calibri" w:hAnsi="Times New Roman"/>
                <w:lang w:bidi="en-US"/>
              </w:rPr>
              <w:lastRenderedPageBreak/>
              <w:t>переносчики заболеваний.</w:t>
            </w: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7D4E46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Отряды насекомых: Чешуекрылые (Бабочки), Равнокрылые, Двукрылые, Блохи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DD1AE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понятия: «чешуекрылые, или бабочки», «гусеница», «равнокрылые», «двукрылые», «блохи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  <w:lang w:bidi="en-US"/>
              </w:rPr>
              <w:t>Представители отрядов</w:t>
            </w:r>
            <w:r w:rsidRPr="002D1CA9">
              <w:rPr>
                <w:rFonts w:ascii="Times New Roman" w:hAnsi="Times New Roman"/>
              </w:rPr>
              <w:t xml:space="preserve"> </w:t>
            </w:r>
          </w:p>
        </w:tc>
      </w:tr>
      <w:tr w:rsidR="00E70309" w:rsidRPr="007E68EA" w:rsidTr="00D546A0">
        <w:trPr>
          <w:trHeight w:val="1558"/>
        </w:trPr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Отряд Перепончатокрылые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 пчеловодства в Республики Татарстан. Разведение пчел в Татарстане.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B050"/>
              </w:rPr>
            </w:pP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bottom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по</w:t>
            </w:r>
            <w:r>
              <w:rPr>
                <w:rFonts w:ascii="Times New Roman" w:hAnsi="Times New Roman"/>
              </w:rPr>
              <w:t>нятия: «общественные животные»,</w:t>
            </w:r>
            <w:r w:rsidRPr="002D1CA9">
              <w:rPr>
                <w:rFonts w:ascii="Times New Roman" w:hAnsi="Times New Roman"/>
              </w:rPr>
              <w:t xml:space="preserve">«сверхпаразит», «перепончатокрылые», «наездники», «матка», «трутни», «рабочие пчёлы», </w:t>
            </w:r>
            <w:r>
              <w:rPr>
                <w:rFonts w:ascii="Times New Roman" w:hAnsi="Times New Roman"/>
              </w:rPr>
              <w:t xml:space="preserve">«мёд», </w:t>
            </w:r>
            <w:r w:rsidRPr="002D1CA9">
              <w:rPr>
                <w:rFonts w:ascii="Times New Roman" w:hAnsi="Times New Roman"/>
              </w:rPr>
              <w:t xml:space="preserve">«прополис», «воск», «соты». </w:t>
            </w: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</w:rPr>
              <w:t>Тип Хордовые Подтипы: Бесчерепные и Черепные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D546A0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70309" w:rsidRPr="00DD1AE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понятия: «хорда», «череп», «позвоночник», «позвонок». Распознают животных типа Хордовых.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Выделяют особенности строения ланцетника для жизни воде..Объясняют роль в природе и жизни человека. Доказывают усложнение в строении ланцетника по сравнению с кольчатыми червями.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Класс Рыбы. 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2D1CA9">
              <w:rPr>
                <w:rFonts w:ascii="Times New Roman" w:hAnsi="Times New Roman"/>
                <w:b/>
                <w:color w:val="000000"/>
                <w:u w:val="single"/>
              </w:rPr>
              <w:t>Лабораторная работа №4.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2D1CA9">
              <w:rPr>
                <w:rFonts w:ascii="Times New Roman" w:hAnsi="Times New Roman"/>
                <w:b/>
                <w:u w:val="single"/>
              </w:rPr>
              <w:t>«Наблюдение за внешним строением и передвижением рыб»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D546A0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Определяют понятия: «чешуя», «плавательный пузырь», «боковая линия», «хрящевой скелет», «костный 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скелет», «двухкамерное сердце».. 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Называют органы чувств, обеспечивающие ориентацию в воде.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Выделяют особенности строения рыб.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Формулируют вывод. 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Структурируют знания</w:t>
            </w: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</w:rPr>
              <w:t>Подкласс Хрящевые рыбы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D546A0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Распознают и описывают представителей хрящевых рыб. Доказывают родство хрящевых рыб с ланцетниками. Выявляют приспособленность хрящевых рыб к местам обитания.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Style w:val="c4"/>
                <w:rFonts w:ascii="Times New Roman" w:hAnsi="Times New Roman"/>
              </w:rPr>
              <w:t>Раскрывают  значение хрящевых рыб в природе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  <w:color w:val="000000"/>
              </w:rPr>
              <w:t>Подкласс Костные рыбы</w:t>
            </w:r>
          </w:p>
          <w:p w:rsidR="00E70309" w:rsidRPr="00C10969" w:rsidRDefault="00E70309" w:rsidP="00E70309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C10969">
              <w:rPr>
                <w:rFonts w:ascii="Times New Roman" w:hAnsi="Times New Roman"/>
                <w:b/>
                <w:i/>
                <w:u w:val="single"/>
              </w:rPr>
              <w:t xml:space="preserve"> Основные виды рыб рек и </w:t>
            </w:r>
            <w:r>
              <w:rPr>
                <w:rFonts w:ascii="Times New Roman" w:hAnsi="Times New Roman"/>
                <w:b/>
                <w:i/>
                <w:u w:val="single"/>
              </w:rPr>
              <w:t>водоемов Республики Татарстан.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D546A0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E70309" w:rsidRPr="00DD1AE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Определяют понятия: «нерест», «проходные рыбы Распознают и описывают представителей костных рыб. Приводят примеры видов рыб, обитающих в Республике </w:t>
            </w:r>
            <w:r>
              <w:rPr>
                <w:rFonts w:ascii="Times New Roman" w:hAnsi="Times New Roman"/>
              </w:rPr>
              <w:t>Татарстан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Характеризуют отряды костных рыб.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Объясняют значение кистепёрых и двоякодышащих рыб для понимания эволюции животных.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Класс Земноводные</w:t>
            </w:r>
          </w:p>
          <w:p w:rsidR="00E70309" w:rsidRPr="00C10969" w:rsidRDefault="00E70309" w:rsidP="00E70309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C10969">
              <w:rPr>
                <w:rFonts w:ascii="Times New Roman" w:hAnsi="Times New Roman"/>
                <w:b/>
                <w:i/>
                <w:u w:val="single"/>
              </w:rPr>
              <w:t xml:space="preserve"> Видовое разнообразие и охрана амфибий  в Р</w:t>
            </w:r>
            <w:r>
              <w:rPr>
                <w:rFonts w:ascii="Times New Roman" w:hAnsi="Times New Roman"/>
                <w:b/>
                <w:i/>
                <w:u w:val="single"/>
              </w:rPr>
              <w:t>Т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D546A0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E70309" w:rsidRPr="00DD1AE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 Определяют понятия: «головастик», «лёгкие». Распознают и описывают внешнее строение </w:t>
            </w:r>
            <w:r w:rsidRPr="002D1CA9">
              <w:rPr>
                <w:rFonts w:ascii="Times New Roman" w:hAnsi="Times New Roman"/>
              </w:rPr>
              <w:lastRenderedPageBreak/>
              <w:t>Земноводных.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Выделяют особенности строения в связи со средой обитания.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 Сравнивают внешнее строение земноводных и рыб.</w:t>
            </w:r>
          </w:p>
          <w:p w:rsidR="00E70309" w:rsidRPr="002D1CA9" w:rsidRDefault="00E70309" w:rsidP="00E703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Класс Пресмыкающиеся, Отряд Чешуйчатые.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D546A0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70309" w:rsidRPr="00DD1AE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понятия: «внутреннее оплодотворение», «диафрагма», «кора больших полушарий». Определяют принадлежность к типу, классу и распознают распространённых представителей класса.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Выявляют особенности строения 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  <w:color w:val="000000"/>
              </w:rPr>
              <w:t>Отряды Черепахи и Крокодилы.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10969">
              <w:rPr>
                <w:rFonts w:ascii="Times New Roman" w:hAnsi="Times New Roman"/>
                <w:b/>
                <w:i/>
                <w:u w:val="single"/>
              </w:rPr>
              <w:t xml:space="preserve"> Видовое разнообразие и охрана</w:t>
            </w:r>
            <w:r>
              <w:rPr>
                <w:rFonts w:ascii="Times New Roman" w:hAnsi="Times New Roman"/>
                <w:b/>
                <w:i/>
                <w:u w:val="single"/>
              </w:rPr>
              <w:t xml:space="preserve"> рептилий</w:t>
            </w:r>
            <w:r w:rsidRPr="00C10969">
              <w:rPr>
                <w:rFonts w:ascii="Times New Roman" w:hAnsi="Times New Roman"/>
                <w:b/>
                <w:i/>
                <w:u w:val="single"/>
              </w:rPr>
              <w:t xml:space="preserve">  в Р</w:t>
            </w:r>
            <w:r>
              <w:rPr>
                <w:rFonts w:ascii="Times New Roman" w:hAnsi="Times New Roman"/>
                <w:b/>
                <w:i/>
                <w:u w:val="single"/>
              </w:rPr>
              <w:t>Т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D546A0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70309" w:rsidRPr="00DD1AE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понятие «панцирь».Распознают и описывают представителей класса Пресмыкающиеся.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принадлежность рептилий к определённым отрядам.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Объясняют роль в природе и жизни человека.</w:t>
            </w:r>
          </w:p>
          <w:p w:rsidR="00E70309" w:rsidRPr="002D1CA9" w:rsidRDefault="00E70309" w:rsidP="00E703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70309" w:rsidRPr="007E68EA" w:rsidTr="00D546A0">
        <w:trPr>
          <w:trHeight w:val="2210"/>
        </w:trPr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  <w:color w:val="000000"/>
              </w:rPr>
              <w:t>Класс Птицы. Общая характеристика класса</w:t>
            </w:r>
            <w:r w:rsidRPr="002D1CA9">
              <w:rPr>
                <w:rFonts w:ascii="Times New Roman" w:hAnsi="Times New Roman"/>
              </w:rPr>
              <w:t xml:space="preserve"> Отряд Пингвины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2D1CA9">
              <w:rPr>
                <w:rFonts w:ascii="Times New Roman" w:hAnsi="Times New Roman"/>
                <w:b/>
                <w:color w:val="000000"/>
                <w:u w:val="single"/>
              </w:rPr>
              <w:t xml:space="preserve">Лабораторная работа </w:t>
            </w:r>
            <w:r w:rsidRPr="002D1CA9">
              <w:rPr>
                <w:rFonts w:ascii="Times New Roman" w:hAnsi="Times New Roman"/>
                <w:b/>
                <w:u w:val="single"/>
              </w:rPr>
              <w:t>№5. «Изучение внешнего строения птиц»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0E0E28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eastAsia="Calibri" w:hAnsi="Times New Roman"/>
                <w:lang w:bidi="en-US"/>
              </w:rPr>
              <w:t xml:space="preserve"> </w:t>
            </w:r>
            <w:r w:rsidRPr="002D1CA9">
              <w:rPr>
                <w:rFonts w:ascii="Times New Roman" w:hAnsi="Times New Roman"/>
              </w:rPr>
              <w:t xml:space="preserve">Определяют понятия: «гнездовые птицы», «выводковые птицы», 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«двойное дыхание», «воздушные мешки </w:t>
            </w:r>
            <w:r w:rsidRPr="002D1CA9">
              <w:rPr>
                <w:rFonts w:ascii="Times New Roman" w:eastAsia="Calibri" w:hAnsi="Times New Roman"/>
                <w:lang w:bidi="en-US"/>
              </w:rPr>
              <w:t>орнитология, крылья, перьевой покров,  обтекаемая форма тела, цевка, киль, полые кости, отсутствие зубов</w:t>
            </w:r>
            <w:r>
              <w:rPr>
                <w:rFonts w:ascii="Times New Roman" w:eastAsia="Calibri" w:hAnsi="Times New Roman"/>
                <w:lang w:bidi="en-US"/>
              </w:rPr>
              <w:t>, крупные глазницы, воздушные ме</w:t>
            </w:r>
            <w:r w:rsidRPr="002D1CA9">
              <w:rPr>
                <w:rFonts w:ascii="Times New Roman" w:eastAsia="Calibri" w:hAnsi="Times New Roman"/>
                <w:lang w:bidi="en-US"/>
              </w:rPr>
              <w:t>шки, высокий обмен веществ, теплокровность,.</w:t>
            </w:r>
          </w:p>
          <w:p w:rsidR="00E70309" w:rsidRPr="002D1CA9" w:rsidRDefault="00E70309" w:rsidP="00E70309">
            <w:pPr>
              <w:pStyle w:val="a6"/>
              <w:rPr>
                <w:rFonts w:ascii="Times New Roman" w:hAnsi="Times New Roman"/>
              </w:rPr>
            </w:pPr>
          </w:p>
        </w:tc>
      </w:tr>
      <w:tr w:rsidR="00E70309" w:rsidRPr="007E68EA" w:rsidTr="00D546A0">
        <w:trPr>
          <w:trHeight w:val="2595"/>
        </w:trPr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Отряды: Страусообразные, Нандуобразные, Казуарообразные, Гусеобразные</w:t>
            </w:r>
          </w:p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0E0E28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E70309" w:rsidRPr="002D1CA9" w:rsidRDefault="00E70309" w:rsidP="00E703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понятия: «роговые  пластинки», «копчиковая железа». Представители отрядов: Страусообразные, Нандуобразные, Казуарообразные, Гусеобразные</w:t>
            </w:r>
          </w:p>
          <w:p w:rsidR="00E70309" w:rsidRPr="002D1CA9" w:rsidRDefault="00E70309" w:rsidP="00E703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.</w:t>
            </w:r>
          </w:p>
        </w:tc>
      </w:tr>
      <w:tr w:rsidR="00E70309" w:rsidRPr="007E68EA" w:rsidTr="00D546A0"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Отряды: Дневные хищные, Совы, Куриные</w:t>
            </w:r>
          </w:p>
          <w:p w:rsidR="00E70309" w:rsidRPr="00C10969" w:rsidRDefault="00E70309" w:rsidP="00E70309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Pr="00C10969">
              <w:rPr>
                <w:rFonts w:ascii="Times New Roman" w:hAnsi="Times New Roman"/>
                <w:b/>
                <w:i/>
                <w:u w:val="single"/>
              </w:rPr>
              <w:t>Орнитофауна Р</w:t>
            </w:r>
            <w:r>
              <w:rPr>
                <w:rFonts w:ascii="Times New Roman" w:hAnsi="Times New Roman"/>
                <w:b/>
                <w:i/>
                <w:u w:val="single"/>
              </w:rPr>
              <w:t>Т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0E0E28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70309" w:rsidRPr="00DD1AE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bottom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Определяют понятия: «хищные птицы», «растительноядные птицы», </w:t>
            </w:r>
            <w:r>
              <w:rPr>
                <w:rFonts w:ascii="Times New Roman" w:hAnsi="Times New Roman"/>
              </w:rPr>
              <w:t xml:space="preserve"> </w:t>
            </w:r>
            <w:r w:rsidRPr="002D1CA9">
              <w:rPr>
                <w:rFonts w:ascii="Times New Roman" w:hAnsi="Times New Roman"/>
              </w:rPr>
              <w:t xml:space="preserve">«оседлые птицы», «кочующие птицы», «перелётные птицы». Представители отрядов Дневные хищные, Совы, </w:t>
            </w:r>
            <w:r w:rsidRPr="002D1CA9">
              <w:rPr>
                <w:rFonts w:ascii="Times New Roman" w:hAnsi="Times New Roman"/>
              </w:rPr>
              <w:lastRenderedPageBreak/>
              <w:t>Куриные.</w:t>
            </w:r>
          </w:p>
          <w:p w:rsidR="00E70309" w:rsidRPr="002D1CA9" w:rsidRDefault="00E70309" w:rsidP="00E70309">
            <w:pPr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понятия: «насекомоядные птицы», «зерноядные птицы», «всеядные птицы</w:t>
            </w:r>
          </w:p>
        </w:tc>
      </w:tr>
      <w:tr w:rsidR="00E70309" w:rsidRPr="007E68EA" w:rsidTr="00D546A0">
        <w:trPr>
          <w:trHeight w:val="1397"/>
        </w:trPr>
        <w:tc>
          <w:tcPr>
            <w:tcW w:w="815" w:type="dxa"/>
            <w:vAlign w:val="center"/>
          </w:tcPr>
          <w:p w:rsidR="00E70309" w:rsidRPr="007E68EA" w:rsidRDefault="00E70309" w:rsidP="00E70309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Отряды: Воробьинообразные, Голенастые (Аистообразные).</w:t>
            </w:r>
          </w:p>
          <w:p w:rsidR="00E70309" w:rsidRPr="00C10969" w:rsidRDefault="00E70309" w:rsidP="00E70309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 xml:space="preserve"> Птицы Красной книги РТ</w:t>
            </w:r>
          </w:p>
        </w:tc>
        <w:tc>
          <w:tcPr>
            <w:tcW w:w="711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0309" w:rsidRPr="00DD1AE2" w:rsidRDefault="000E0E28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7030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E70309" w:rsidRPr="007E68EA" w:rsidRDefault="00E70309" w:rsidP="00E703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</w:tcBorders>
          </w:tcPr>
          <w:p w:rsidR="00E70309" w:rsidRPr="002D1CA9" w:rsidRDefault="00E70309" w:rsidP="00E7030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70309" w:rsidRPr="007E68EA" w:rsidRDefault="00E70309" w:rsidP="00E70309">
            <w:pPr>
              <w:rPr>
                <w:rFonts w:ascii="Times New Roman" w:hAnsi="Times New Roman"/>
                <w:sz w:val="24"/>
                <w:szCs w:val="24"/>
              </w:rPr>
            </w:pPr>
            <w:r w:rsidRPr="002D1CA9">
              <w:rPr>
                <w:rFonts w:ascii="Times New Roman" w:hAnsi="Times New Roman"/>
              </w:rPr>
              <w:t xml:space="preserve"> </w:t>
            </w:r>
            <w:r w:rsidR="008E036D" w:rsidRPr="002D1CA9">
              <w:rPr>
                <w:rFonts w:ascii="Times New Roman" w:hAnsi="Times New Roman"/>
              </w:rPr>
              <w:t>Определяют понятия: «насекомоядные птицы», «зерноядные птицы», «всеядные птицы</w:t>
            </w:r>
          </w:p>
        </w:tc>
      </w:tr>
      <w:tr w:rsidR="008E036D" w:rsidRPr="007E68EA" w:rsidTr="00D546A0">
        <w:tc>
          <w:tcPr>
            <w:tcW w:w="815" w:type="dxa"/>
            <w:vAlign w:val="center"/>
          </w:tcPr>
          <w:p w:rsidR="008E036D" w:rsidRPr="007E68EA" w:rsidRDefault="008E036D" w:rsidP="008E036D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8E036D" w:rsidRPr="008E036D" w:rsidRDefault="008E036D" w:rsidP="008E036D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Класс Млекопитающие, </w:t>
            </w:r>
            <w:r>
              <w:rPr>
                <w:rFonts w:ascii="Times New Roman" w:hAnsi="Times New Roman"/>
              </w:rPr>
              <w:t xml:space="preserve">Подклассы </w:t>
            </w:r>
            <w:r w:rsidRPr="002D1CA9">
              <w:rPr>
                <w:rFonts w:ascii="Times New Roman" w:hAnsi="Times New Roman"/>
              </w:rPr>
              <w:t>Однопроходные, и Сумчатые,   Плацентарные. Отряды Насекомоядные, Рукокрылые.</w:t>
            </w:r>
            <w:r w:rsidRPr="001B506D">
              <w:rPr>
                <w:rFonts w:ascii="Times New Roman" w:hAnsi="Times New Roman"/>
                <w:b/>
                <w:i/>
                <w:u w:val="single"/>
              </w:rPr>
              <w:t>Рукокрылые Красной книги Р</w:t>
            </w:r>
            <w:r>
              <w:rPr>
                <w:rFonts w:ascii="Times New Roman" w:hAnsi="Times New Roman"/>
                <w:b/>
                <w:i/>
                <w:u w:val="single"/>
              </w:rPr>
              <w:t>Т</w:t>
            </w:r>
          </w:p>
        </w:tc>
        <w:tc>
          <w:tcPr>
            <w:tcW w:w="711" w:type="dxa"/>
          </w:tcPr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036D" w:rsidRPr="00DD1AE2" w:rsidRDefault="000E0E28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E036D" w:rsidRPr="00DD1AE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bottom w:val="single" w:sz="4" w:space="0" w:color="auto"/>
            </w:tcBorders>
          </w:tcPr>
          <w:p w:rsidR="008E036D" w:rsidRPr="002D1CA9" w:rsidRDefault="008E036D" w:rsidP="008E03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2D1CA9">
              <w:rPr>
                <w:rFonts w:ascii="Times New Roman" w:hAnsi="Times New Roman"/>
              </w:rPr>
              <w:t>пределяют понятия</w:t>
            </w:r>
            <w:r w:rsidRPr="002D1CA9">
              <w:rPr>
                <w:rFonts w:ascii="Times New Roman" w:hAnsi="Times New Roman"/>
                <w:u w:val="single"/>
              </w:rPr>
              <w:t xml:space="preserve"> </w:t>
            </w:r>
            <w:r w:rsidRPr="002D1CA9">
              <w:rPr>
                <w:rFonts w:ascii="Times New Roman" w:hAnsi="Times New Roman"/>
              </w:rPr>
              <w:t xml:space="preserve"> Шерстяной покров. Железы млекопитающих. Отряды: Однопроходные, Сумчатые, Насекомоядные, Рукокрылые</w:t>
            </w:r>
            <w:r w:rsidRPr="002D1CA9">
              <w:rPr>
                <w:rFonts w:ascii="Times New Roman" w:hAnsi="Times New Roman"/>
                <w:u w:val="single"/>
              </w:rPr>
              <w:t xml:space="preserve"> «</w:t>
            </w:r>
            <w:r w:rsidRPr="002D1CA9">
              <w:rPr>
                <w:rFonts w:ascii="Times New Roman" w:hAnsi="Times New Roman"/>
              </w:rPr>
              <w:t xml:space="preserve">яйцекладущие», «настоящие звери», «живорождение», «матка». Знать общую  характеристику. Строение кожи. </w:t>
            </w:r>
          </w:p>
          <w:p w:rsidR="008E036D" w:rsidRPr="002D1CA9" w:rsidRDefault="008E036D" w:rsidP="008E03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.</w:t>
            </w:r>
          </w:p>
          <w:p w:rsidR="008E036D" w:rsidRPr="002D1CA9" w:rsidRDefault="008E036D" w:rsidP="008E036D">
            <w:pPr>
              <w:pStyle w:val="a6"/>
              <w:rPr>
                <w:rFonts w:ascii="Times New Roman" w:hAnsi="Times New Roman"/>
              </w:rPr>
            </w:pPr>
          </w:p>
        </w:tc>
      </w:tr>
      <w:tr w:rsidR="008E036D" w:rsidRPr="007E68EA" w:rsidTr="00D546A0">
        <w:tc>
          <w:tcPr>
            <w:tcW w:w="815" w:type="dxa"/>
            <w:vAlign w:val="center"/>
          </w:tcPr>
          <w:p w:rsidR="008E036D" w:rsidRPr="007E68EA" w:rsidRDefault="008E036D" w:rsidP="008E036D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8E036D" w:rsidRPr="002D1CA9" w:rsidRDefault="008E036D" w:rsidP="008E036D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 xml:space="preserve">Отряды: Грызуны, Зайцеобразные. </w:t>
            </w:r>
          </w:p>
          <w:p w:rsidR="008E036D" w:rsidRPr="002D1CA9" w:rsidRDefault="008E036D" w:rsidP="008E03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036D" w:rsidRPr="00DD1AE2" w:rsidRDefault="000E0E28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8E036D" w:rsidRPr="00DD1AE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8E036D" w:rsidRPr="002D1CA9" w:rsidRDefault="008E036D" w:rsidP="008E03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Узнают о</w:t>
            </w:r>
            <w:r w:rsidRPr="002D1CA9">
              <w:rPr>
                <w:rFonts w:ascii="Times New Roman" w:hAnsi="Times New Roman"/>
              </w:rPr>
              <w:t>сновны</w:t>
            </w:r>
            <w:r>
              <w:rPr>
                <w:rFonts w:ascii="Times New Roman" w:hAnsi="Times New Roman"/>
              </w:rPr>
              <w:t>х представителей</w:t>
            </w:r>
            <w:r w:rsidRPr="002D1CA9">
              <w:rPr>
                <w:rFonts w:ascii="Times New Roman" w:hAnsi="Times New Roman"/>
              </w:rPr>
              <w:t xml:space="preserve"> Отрядов: Грызуны, Зайцеобразные. Резцы.</w:t>
            </w:r>
            <w:r w:rsidRPr="002D1CA9">
              <w:rPr>
                <w:rFonts w:ascii="Times New Roman" w:hAnsi="Times New Roman"/>
                <w:color w:val="000000"/>
              </w:rPr>
              <w:t xml:space="preserve"> Отрабатывают умение работы с разными источниками информации</w:t>
            </w:r>
          </w:p>
          <w:p w:rsidR="008E036D" w:rsidRPr="002D1CA9" w:rsidRDefault="008E036D" w:rsidP="008E036D">
            <w:pPr>
              <w:pStyle w:val="a6"/>
              <w:rPr>
                <w:rFonts w:ascii="Times New Roman" w:hAnsi="Times New Roman"/>
              </w:rPr>
            </w:pPr>
          </w:p>
        </w:tc>
      </w:tr>
      <w:tr w:rsidR="008E036D" w:rsidRPr="007E68EA" w:rsidTr="00D546A0">
        <w:tc>
          <w:tcPr>
            <w:tcW w:w="815" w:type="dxa"/>
            <w:vAlign w:val="center"/>
          </w:tcPr>
          <w:p w:rsidR="008E036D" w:rsidRPr="007E68EA" w:rsidRDefault="008E036D" w:rsidP="008E036D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8E036D" w:rsidRPr="002D1CA9" w:rsidRDefault="008E036D" w:rsidP="008E036D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Китообразные, Ластоногие, Хоботные, Хищные</w:t>
            </w:r>
          </w:p>
          <w:p w:rsidR="008E036D" w:rsidRPr="001B506D" w:rsidRDefault="008E036D" w:rsidP="008E036D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1B506D">
              <w:rPr>
                <w:rFonts w:ascii="Times New Roman" w:hAnsi="Times New Roman"/>
                <w:b/>
                <w:i/>
                <w:u w:val="single"/>
              </w:rPr>
              <w:t>Хищные животные занесенные в Красную книгу Р</w:t>
            </w:r>
            <w:r>
              <w:rPr>
                <w:rFonts w:ascii="Times New Roman" w:hAnsi="Times New Roman"/>
                <w:b/>
                <w:i/>
                <w:u w:val="single"/>
              </w:rPr>
              <w:t>Т</w:t>
            </w:r>
          </w:p>
        </w:tc>
        <w:tc>
          <w:tcPr>
            <w:tcW w:w="711" w:type="dxa"/>
          </w:tcPr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036D" w:rsidRPr="00DD1AE2" w:rsidRDefault="000E0E28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E036D" w:rsidRPr="00DD1AE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8E036D" w:rsidRPr="002D1CA9" w:rsidRDefault="008E036D" w:rsidP="008E03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понятия « видоизменение конечностей», « вторично-водные животные», «зубная формула и её значение в систематик</w:t>
            </w:r>
            <w:r>
              <w:rPr>
                <w:rFonts w:ascii="Times New Roman" w:hAnsi="Times New Roman"/>
              </w:rPr>
              <w:t xml:space="preserve"> </w:t>
            </w:r>
          </w:p>
          <w:p w:rsidR="008E036D" w:rsidRDefault="008E036D" w:rsidP="008E03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Миграция, цедильный аппарат, бивни, хобот, хищные зубы</w:t>
            </w:r>
          </w:p>
          <w:p w:rsidR="008E036D" w:rsidRPr="002D1CA9" w:rsidRDefault="008E036D" w:rsidP="008E03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  <w:color w:val="000000"/>
              </w:rPr>
              <w:t>Отрабатывают умение работы с разными источниками информации</w:t>
            </w:r>
          </w:p>
          <w:p w:rsidR="008E036D" w:rsidRPr="002D1CA9" w:rsidRDefault="008E036D" w:rsidP="008E03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.</w:t>
            </w:r>
          </w:p>
        </w:tc>
      </w:tr>
      <w:tr w:rsidR="008E036D" w:rsidRPr="007E68EA" w:rsidTr="00D546A0">
        <w:tc>
          <w:tcPr>
            <w:tcW w:w="815" w:type="dxa"/>
            <w:tcBorders>
              <w:top w:val="single" w:sz="4" w:space="0" w:color="auto"/>
            </w:tcBorders>
            <w:vAlign w:val="center"/>
          </w:tcPr>
          <w:p w:rsidR="008E036D" w:rsidRPr="007E68EA" w:rsidRDefault="008E036D" w:rsidP="008E036D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auto"/>
            </w:tcBorders>
          </w:tcPr>
          <w:p w:rsidR="008E036D" w:rsidRPr="002D1CA9" w:rsidRDefault="008E036D" w:rsidP="008E036D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Отряды: Парнокопытные, Непарнокопытные, Приматы.</w:t>
            </w:r>
          </w:p>
          <w:p w:rsidR="008E036D" w:rsidRPr="002D1CA9" w:rsidRDefault="008E036D" w:rsidP="008E03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E036D" w:rsidRPr="00DD1AE2" w:rsidRDefault="000E0E28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E036D" w:rsidRPr="00DD1AE2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8E036D" w:rsidRPr="002D1CA9" w:rsidRDefault="008E036D" w:rsidP="008E036D">
            <w:pPr>
              <w:spacing w:after="0" w:line="240" w:lineRule="auto"/>
              <w:rPr>
                <w:rFonts w:ascii="Times New Roman" w:hAnsi="Times New Roman"/>
              </w:rPr>
            </w:pPr>
            <w:r w:rsidRPr="002D1CA9">
              <w:rPr>
                <w:rFonts w:ascii="Times New Roman" w:hAnsi="Times New Roman"/>
              </w:rPr>
              <w:t>Определяют понятия: «копыта», рога», «сложный желудок», «жвачка». Составляют таблицу «Семейство Лошади».</w:t>
            </w:r>
          </w:p>
          <w:p w:rsidR="008E036D" w:rsidRPr="002D1CA9" w:rsidRDefault="008E036D" w:rsidP="008E036D">
            <w:pPr>
              <w:pStyle w:val="a6"/>
              <w:rPr>
                <w:rFonts w:ascii="Times New Roman" w:hAnsi="Times New Roman"/>
                <w:u w:val="single"/>
              </w:rPr>
            </w:pPr>
            <w:r w:rsidRPr="002D1CA9">
              <w:rPr>
                <w:rFonts w:ascii="Times New Roman" w:hAnsi="Times New Roman"/>
              </w:rPr>
              <w:t xml:space="preserve">Определяют понятия: «приматы», «человекообразные обезьяны». </w:t>
            </w:r>
          </w:p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CA9">
              <w:rPr>
                <w:rFonts w:ascii="Times New Roman" w:hAnsi="Times New Roman"/>
              </w:rPr>
              <w:t>.</w:t>
            </w:r>
          </w:p>
        </w:tc>
      </w:tr>
      <w:tr w:rsidR="008E036D" w:rsidRPr="007E68EA" w:rsidTr="00D546A0">
        <w:tc>
          <w:tcPr>
            <w:tcW w:w="815" w:type="dxa"/>
            <w:vAlign w:val="center"/>
          </w:tcPr>
          <w:p w:rsidR="008E036D" w:rsidRPr="007E68EA" w:rsidRDefault="008E036D" w:rsidP="008E036D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8E036D" w:rsidRPr="002D1CA9" w:rsidRDefault="008E036D" w:rsidP="008E03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  <w:color w:val="000000"/>
              </w:rPr>
              <w:t>Обобщающий урок по теме</w:t>
            </w:r>
          </w:p>
          <w:p w:rsidR="008E036D" w:rsidRDefault="008E036D" w:rsidP="008E03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D1CA9">
              <w:rPr>
                <w:rFonts w:ascii="Times New Roman" w:hAnsi="Times New Roman"/>
                <w:color w:val="000000"/>
              </w:rPr>
              <w:t>«Многоклеточные животные»</w:t>
            </w:r>
          </w:p>
          <w:p w:rsidR="008E036D" w:rsidRPr="002D1CA9" w:rsidRDefault="008E036D" w:rsidP="008E03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8E036D" w:rsidRPr="002D1CA9" w:rsidRDefault="008E036D" w:rsidP="008E03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036D" w:rsidRPr="00DD1AE2" w:rsidRDefault="000E0E28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</w:tcPr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8E036D" w:rsidRPr="002D1CA9" w:rsidRDefault="000E0E28" w:rsidP="008E036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</w:t>
            </w:r>
            <w:r w:rsidR="008E036D">
              <w:rPr>
                <w:rFonts w:ascii="Times New Roman" w:hAnsi="Times New Roman"/>
              </w:rPr>
              <w:t>вают</w:t>
            </w:r>
            <w:r w:rsidR="008E036D" w:rsidRPr="002D1CA9">
              <w:rPr>
                <w:rFonts w:ascii="Times New Roman" w:hAnsi="Times New Roman"/>
              </w:rPr>
              <w:t xml:space="preserve"> биологичес</w:t>
            </w:r>
            <w:r w:rsidR="008E036D">
              <w:rPr>
                <w:rFonts w:ascii="Times New Roman" w:hAnsi="Times New Roman"/>
              </w:rPr>
              <w:t>ких объектов и процессов,  делают</w:t>
            </w:r>
            <w:r w:rsidR="008E036D" w:rsidRPr="002D1CA9">
              <w:rPr>
                <w:rFonts w:ascii="Times New Roman" w:hAnsi="Times New Roman"/>
              </w:rPr>
              <w:t xml:space="preserve"> выводы и умозаключения на основе сравнения</w:t>
            </w:r>
          </w:p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036D" w:rsidRPr="007E68EA" w:rsidTr="00D546A0">
        <w:trPr>
          <w:trHeight w:val="1855"/>
        </w:trPr>
        <w:tc>
          <w:tcPr>
            <w:tcW w:w="15276" w:type="dxa"/>
            <w:gridSpan w:val="7"/>
            <w:vAlign w:val="center"/>
          </w:tcPr>
          <w:p w:rsidR="008E036D" w:rsidRDefault="008E036D" w:rsidP="008E036D">
            <w:pPr>
              <w:pStyle w:val="af4"/>
              <w:jc w:val="left"/>
              <w:rPr>
                <w:color w:val="000000"/>
              </w:rPr>
            </w:pPr>
          </w:p>
          <w:p w:rsidR="008E036D" w:rsidRPr="00B95FA9" w:rsidRDefault="008E036D" w:rsidP="008E036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ar-SA"/>
              </w:rPr>
            </w:pPr>
            <w:r w:rsidRPr="009A0C72">
              <w:rPr>
                <w:rFonts w:ascii="Times New Roman" w:eastAsia="Batang" w:hAnsi="Times New Roman"/>
                <w:b/>
                <w:bCs/>
                <w:i/>
                <w:sz w:val="28"/>
                <w:szCs w:val="28"/>
                <w:lang w:eastAsia="ko-KR"/>
              </w:rPr>
              <w:t>Эволюция строения и функций органов и их систем у животных</w:t>
            </w:r>
            <w:r>
              <w:rPr>
                <w:rFonts w:ascii="Times New Roman" w:eastAsia="Batang" w:hAnsi="Times New Roman"/>
                <w:b/>
                <w:bCs/>
                <w:i/>
                <w:sz w:val="28"/>
                <w:szCs w:val="28"/>
                <w:lang w:eastAsia="ko-KR"/>
              </w:rPr>
              <w:t>-1</w:t>
            </w:r>
            <w:r w:rsidR="00695519">
              <w:rPr>
                <w:rFonts w:ascii="Times New Roman" w:eastAsia="Batang" w:hAnsi="Times New Roman"/>
                <w:b/>
                <w:bCs/>
                <w:i/>
                <w:sz w:val="28"/>
                <w:szCs w:val="28"/>
                <w:lang w:eastAsia="ko-KR"/>
              </w:rPr>
              <w:t>3</w:t>
            </w:r>
            <w:r>
              <w:rPr>
                <w:rFonts w:ascii="Times New Roman" w:eastAsia="Batang" w:hAnsi="Times New Roman"/>
                <w:b/>
                <w:bCs/>
                <w:i/>
                <w:sz w:val="28"/>
                <w:szCs w:val="28"/>
                <w:lang w:eastAsia="ko-KR"/>
              </w:rPr>
              <w:t xml:space="preserve"> ч</w:t>
            </w:r>
          </w:p>
          <w:p w:rsidR="008E036D" w:rsidRPr="007E68EA" w:rsidRDefault="008E036D" w:rsidP="008E03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Покровы тела.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  <w:b/>
                <w:color w:val="000000"/>
                <w:u w:val="single"/>
              </w:rPr>
              <w:t xml:space="preserve">Лабораторная работа </w:t>
            </w:r>
            <w:r w:rsidRPr="00B60AA1">
              <w:rPr>
                <w:rFonts w:ascii="Times New Roman" w:hAnsi="Times New Roman"/>
                <w:b/>
                <w:u w:val="single"/>
              </w:rPr>
              <w:t>№6</w:t>
            </w:r>
            <w:r w:rsidRPr="00B60AA1">
              <w:rPr>
                <w:rFonts w:ascii="Times New Roman" w:hAnsi="Times New Roman"/>
                <w:color w:val="660066"/>
              </w:rPr>
              <w:t xml:space="preserve">« </w:t>
            </w:r>
            <w:r w:rsidRPr="00B60AA1">
              <w:rPr>
                <w:rFonts w:ascii="Times New Roman" w:hAnsi="Times New Roman"/>
              </w:rPr>
              <w:t>Изучение особенностей различных покровов тела»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pStyle w:val="a6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Определяют понятия </w:t>
            </w:r>
            <w:r>
              <w:rPr>
                <w:rFonts w:ascii="Times New Roman" w:hAnsi="Times New Roman"/>
                <w:b/>
              </w:rPr>
              <w:t>«</w:t>
            </w:r>
            <w:r w:rsidRPr="00B60AA1">
              <w:rPr>
                <w:rFonts w:ascii="Times New Roman" w:hAnsi="Times New Roman"/>
              </w:rPr>
              <w:t>покровы тела животных;, особенности строения покровов тела у разных групп животных;</w:t>
            </w:r>
          </w:p>
          <w:p w:rsidR="002E3B70" w:rsidRPr="00B60AA1" w:rsidRDefault="002E3B70" w:rsidP="002E3B70">
            <w:pPr>
              <w:pStyle w:val="a6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объяснять закономерности строения покровов тела;</w:t>
            </w:r>
            <w:r w:rsidRPr="00B60AA1">
              <w:rPr>
                <w:rFonts w:ascii="Times New Roman" w:hAnsi="Times New Roman"/>
                <w:b/>
              </w:rPr>
              <w:t xml:space="preserve"> </w:t>
            </w:r>
            <w:r w:rsidRPr="00B60AA1">
              <w:rPr>
                <w:rFonts w:ascii="Times New Roman" w:hAnsi="Times New Roman"/>
              </w:rPr>
              <w:t>сравнивать и описывать строение покровов тела  животных разных систематических групп;</w:t>
            </w:r>
            <w:r w:rsidRPr="00B60AA1">
              <w:rPr>
                <w:rFonts w:ascii="Times New Roman" w:hAnsi="Times New Roman"/>
                <w:b/>
              </w:rPr>
              <w:t xml:space="preserve"> </w:t>
            </w:r>
            <w:r w:rsidRPr="00B60AA1">
              <w:rPr>
                <w:rFonts w:ascii="Times New Roman" w:hAnsi="Times New Roman"/>
              </w:rPr>
              <w:t>показывать взаимосвязь строения покровов с их функцией;</w:t>
            </w:r>
            <w:r w:rsidRPr="00B60AA1">
              <w:rPr>
                <w:rFonts w:ascii="Times New Roman" w:hAnsi="Times New Roman"/>
                <w:b/>
              </w:rPr>
              <w:t xml:space="preserve"> </w:t>
            </w:r>
            <w:r w:rsidRPr="00B60AA1">
              <w:rPr>
                <w:rFonts w:ascii="Times New Roman" w:hAnsi="Times New Roman"/>
              </w:rPr>
              <w:t>различать на живых объектах разные виды покровов;</w:t>
            </w:r>
            <w:r w:rsidRPr="00B60AA1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Опорно-двигательная система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pStyle w:val="a6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Определяют понятия  опорно-двигательную систему органов животных и органы, их образующие;</w:t>
            </w:r>
          </w:p>
          <w:p w:rsidR="002E3B70" w:rsidRPr="00B60AA1" w:rsidRDefault="002E3B70" w:rsidP="002E3B70">
            <w:pPr>
              <w:pStyle w:val="a6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особенности строения скелета и мышц у разных групп животных;</w:t>
            </w:r>
          </w:p>
          <w:p w:rsidR="002E3B70" w:rsidRPr="00B60AA1" w:rsidRDefault="002E3B70" w:rsidP="002E3B70">
            <w:pPr>
              <w:pStyle w:val="a6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эволюцию изучаемой системы органов животных. объяснять закономерности строения ОДС и механизмы  функционирования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Способы передвижения. Полости тела.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Определяют </w:t>
            </w:r>
            <w:r w:rsidRPr="00B60AA1">
              <w:rPr>
                <w:rFonts w:ascii="Times New Roman" w:hAnsi="Times New Roman"/>
              </w:rPr>
              <w:t>основные способы передвижения животных и органы, участвующие в движении; эволюцию полостей тела. правильно использовать при характеристике способов передвижения специфические понятия;</w:t>
            </w:r>
          </w:p>
          <w:p w:rsidR="002E3B70" w:rsidRPr="00B60AA1" w:rsidRDefault="002E3B70" w:rsidP="002E3B70">
            <w:pPr>
              <w:pStyle w:val="a6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показывать взаимосвязь строения органов передвижения и их функции; выявлять сходства и различия в строении тела животных;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.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Органы дыхания и газообмен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pStyle w:val="a6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Определяют понятия: «органы дыхания», «диффузия», «газообмен», «жабры», «трахеи», «бронхи», «лёгкие», «альвеолы», «диафрагма», «лёгочные перегородки</w:t>
            </w:r>
            <w:r>
              <w:rPr>
                <w:rFonts w:ascii="Times New Roman" w:hAnsi="Times New Roman"/>
              </w:rPr>
              <w:t>»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Органы пищеварения. 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Определяют</w:t>
            </w:r>
            <w:r w:rsidRPr="00B60AA1">
              <w:rPr>
                <w:rFonts w:ascii="Times New Roman" w:hAnsi="Times New Roman"/>
              </w:rPr>
              <w:t xml:space="preserve"> особенности строения органов пищеварения у разных групп животных;</w:t>
            </w:r>
          </w:p>
          <w:p w:rsidR="002E3B70" w:rsidRPr="007E68EA" w:rsidRDefault="002E3B70" w:rsidP="002E3B70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AA1">
              <w:rPr>
                <w:rFonts w:ascii="Times New Roman" w:hAnsi="Times New Roman"/>
              </w:rPr>
              <w:t xml:space="preserve">эволюцию пищеварительной системы органов животных правильно использовать при характеристике органов пищеварения специфические понятия показывать взаимосвязь строения и функции органов  пищеварения </w:t>
            </w:r>
            <w:r w:rsidRPr="00B60AA1">
              <w:rPr>
                <w:rFonts w:ascii="Times New Roman" w:hAnsi="Times New Roman"/>
              </w:rPr>
              <w:lastRenderedPageBreak/>
              <w:t>животных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 xml:space="preserve">Обмен веществ </w:t>
            </w:r>
          </w:p>
          <w:p w:rsidR="002E3B70" w:rsidRPr="00B60AA1" w:rsidRDefault="002E3B70" w:rsidP="002E3B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.  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Сравнивают и сопоставляют особенности </w:t>
            </w:r>
          </w:p>
          <w:p w:rsidR="002E3B70" w:rsidRPr="007E68EA" w:rsidRDefault="002E3B70" w:rsidP="002E3B70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AA1">
              <w:rPr>
                <w:rFonts w:ascii="Times New Roman" w:hAnsi="Times New Roman"/>
              </w:rPr>
              <w:t>строения и механизмы функционирования различных систем органов животных. Устанавливают зависимость скорости протекания обмена веществ от состояния животного и внешних факторов. Дают характеристику ферментов как обязательного участника всех реакций обмена веществ и энергии. Выявляют роль газообмена и полноценного питания животных в обмене веществ и энергии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Органы кровообращения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Описывают кровеносные системы животных </w:t>
            </w:r>
          </w:p>
          <w:p w:rsidR="002E3B70" w:rsidRPr="007E68EA" w:rsidRDefault="002E3B70" w:rsidP="002E3B70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AA1">
              <w:rPr>
                <w:rFonts w:ascii="Times New Roman" w:hAnsi="Times New Roman"/>
              </w:rPr>
              <w:t>разных систематических групп. Составляют схемы и таблицы, систематизирующие знания о кровеносных системах животных. Выявляют причины усложнения кровеносной системы животных разных систематических групп в ходе эволюции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Кровь</w:t>
            </w:r>
            <w:r>
              <w:rPr>
                <w:rFonts w:ascii="Times New Roman" w:hAnsi="Times New Roman"/>
              </w:rPr>
              <w:t>.</w:t>
            </w:r>
            <w:r w:rsidRPr="00B60AA1">
              <w:rPr>
                <w:rFonts w:ascii="Times New Roman" w:hAnsi="Times New Roman"/>
              </w:rPr>
              <w:t xml:space="preserve"> Форменные элементы крови, лейкоциты, эритроциты, тромбоциты, гемоглобин, кровь артериальная и венозная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Выявляют причины усложнения кровеносной системы животных разных систематических групп в ходе эволюции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  <w:color w:val="000000"/>
              </w:rPr>
              <w:t>Органы выделения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Описывают органы выделения и выделительные системы животных разных систематических групп. Выявляют причины усложнения выделительных систем животных в ходе эволюции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  <w:color w:val="000000"/>
              </w:rPr>
              <w:t>Нервная система. Рефлекс. Инстинкт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Описывают и сравнивают нервные системы животных разных 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систематических групп. Составляют схемы и таблицы, систематизирующие 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знания о нервных системах и строении мозга животных. Устанавливают зависимости функций нервной системы от её строения. Устанавливают причинно</w:t>
            </w:r>
            <w:r w:rsidRPr="00B60AA1">
              <w:rPr>
                <w:rFonts w:ascii="Times New Roman" w:hAnsi="Times New Roman"/>
              </w:rPr>
              <w:noBreakHyphen/>
              <w:t>следственные связи между процессами, лежащими в основе регуляции деятельности организма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  <w:color w:val="000000"/>
              </w:rPr>
              <w:t>Органы чувств..Регуляция деятельности организма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Определяют понятия: «эволюция органов чувств животных», «глаз», «простой глазок», «сложный фасеточный глаз», «монокулярное зрение», «бинокулярное зрение Определяют понятия: «нервная регуляция», «жидкостная регуляция».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lastRenderedPageBreak/>
              <w:t xml:space="preserve">. 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  <w:color w:val="000000"/>
              </w:rPr>
              <w:t>Продление рода. Органы размножения.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0E0E2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14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Определяют понятия: «воспроизводство как основное свойство жизни», «органы размножения», «яичники», яйцеводы», «матка», «семенники», семяпроводы», «плацента».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7E68EA" w:rsidRDefault="002E3B70" w:rsidP="002E3B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0AA1">
              <w:rPr>
                <w:rFonts w:ascii="Times New Roman" w:hAnsi="Times New Roman"/>
                <w:color w:val="000000"/>
              </w:rPr>
              <w:t>Обобщающий урок «Эволюция строения и функций органов и их систем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Сравнивают животных изучаемых классов между собой. Обосновывают 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необходимость использования </w:t>
            </w:r>
          </w:p>
          <w:p w:rsidR="002E3B70" w:rsidRPr="007E68EA" w:rsidRDefault="002E3B70" w:rsidP="002E3B70">
            <w:pPr>
              <w:rPr>
                <w:rFonts w:ascii="Times New Roman" w:hAnsi="Times New Roman"/>
                <w:sz w:val="24"/>
                <w:szCs w:val="24"/>
              </w:rPr>
            </w:pPr>
            <w:r w:rsidRPr="00B60AA1">
              <w:rPr>
                <w:rFonts w:ascii="Times New Roman" w:hAnsi="Times New Roman"/>
              </w:rPr>
              <w:t>полученных знаний в повседневной жизни</w:t>
            </w:r>
          </w:p>
        </w:tc>
      </w:tr>
      <w:tr w:rsidR="002E3B70" w:rsidRPr="007E68EA" w:rsidTr="00D546A0">
        <w:tc>
          <w:tcPr>
            <w:tcW w:w="15276" w:type="dxa"/>
            <w:gridSpan w:val="7"/>
            <w:vAlign w:val="center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3B70" w:rsidRPr="002E3B70" w:rsidRDefault="002E3B70" w:rsidP="002E3B70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SchoolBookCSanPin" w:eastAsia="Batang" w:hAnsi="SchoolBookCSanPin"/>
                <w:bCs/>
                <w:lang w:eastAsia="ko-KR"/>
              </w:rPr>
              <w:t xml:space="preserve">                                                                                               </w:t>
            </w:r>
            <w:r w:rsidRPr="002E3B70">
              <w:rPr>
                <w:rFonts w:ascii="SchoolBookCSanPin" w:eastAsia="Batang" w:hAnsi="SchoolBookCSanPin"/>
                <w:b/>
                <w:bCs/>
                <w:sz w:val="28"/>
                <w:szCs w:val="28"/>
                <w:lang w:eastAsia="ko-KR"/>
              </w:rPr>
              <w:t>Индивидуальное развитие животных-3 часа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1B506D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B506D">
              <w:rPr>
                <w:rFonts w:ascii="Times New Roman" w:hAnsi="Times New Roman"/>
                <w:color w:val="000000"/>
              </w:rPr>
              <w:t>Способы размножения животных. Оплодотворение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95FA9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6012">
              <w:rPr>
                <w:rFonts w:ascii="Times New Roman" w:hAnsi="Times New Roman"/>
                <w:sz w:val="18"/>
                <w:szCs w:val="18"/>
              </w:rPr>
              <w:t xml:space="preserve">Определяют понятия: «деление надвое», «множественное деление», «бесполое размножение», «половое размножение», «почкование», «живорождение», «внешнее оплодотворение», «внутреннее оплодотворение». </w:t>
            </w:r>
          </w:p>
          <w:p w:rsidR="002E3B70" w:rsidRPr="00B95FA9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1B506D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B506D">
              <w:rPr>
                <w:rFonts w:ascii="Times New Roman" w:hAnsi="Times New Roman"/>
                <w:color w:val="000000"/>
              </w:rPr>
              <w:t>Развитие животных  с превращением и без превращения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4A7619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Default="002E3B70" w:rsidP="002E3B70">
            <w:pPr>
              <w:pStyle w:val="a6"/>
              <w:rPr>
                <w:rFonts w:ascii="Times New Roman" w:hAnsi="Times New Roman"/>
                <w:u w:val="single"/>
              </w:rPr>
            </w:pPr>
            <w:r w:rsidRPr="00B56012">
              <w:rPr>
                <w:rFonts w:ascii="Times New Roman" w:hAnsi="Times New Roman"/>
                <w:sz w:val="18"/>
                <w:szCs w:val="18"/>
              </w:rPr>
              <w:t xml:space="preserve">Определяют понятия: «индивидуальное развитие», «развитие с полным превращением», «развитие с неполным превращением», «развитие без превращения», «метаморфоз Используют примеры развития организмов для 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B56012">
              <w:rPr>
                <w:rFonts w:ascii="Times New Roman" w:hAnsi="Times New Roman"/>
                <w:sz w:val="18"/>
                <w:szCs w:val="18"/>
              </w:rPr>
              <w:t>оказательства взаимосвязей организма со средой их обитания</w:t>
            </w:r>
          </w:p>
          <w:p w:rsidR="002E3B70" w:rsidRPr="00B95FA9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E3B70" w:rsidRPr="00B95FA9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1B506D" w:rsidRDefault="002E3B70" w:rsidP="002E3B70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B506D">
              <w:rPr>
                <w:rFonts w:ascii="Times New Roman" w:hAnsi="Times New Roman"/>
                <w:color w:val="000000"/>
              </w:rPr>
              <w:t>Периодизация и продолжительность жизни животных.</w:t>
            </w:r>
            <w:r w:rsidRPr="001B506D">
              <w:rPr>
                <w:rFonts w:ascii="Times New Roman" w:hAnsi="Times New Roman"/>
                <w:b/>
                <w:color w:val="000000"/>
                <w:u w:val="single"/>
              </w:rPr>
              <w:t xml:space="preserve"> Лабораторная работа </w:t>
            </w:r>
            <w:r w:rsidRPr="001B506D">
              <w:rPr>
                <w:rFonts w:ascii="Times New Roman" w:hAnsi="Times New Roman"/>
                <w:b/>
                <w:u w:val="single"/>
              </w:rPr>
              <w:t>№7</w:t>
            </w:r>
          </w:p>
          <w:p w:rsidR="002E3B70" w:rsidRPr="00B95FA9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506D">
              <w:rPr>
                <w:rFonts w:ascii="Times New Roman" w:hAnsi="Times New Roman"/>
                <w:b/>
                <w:u w:val="single"/>
              </w:rPr>
              <w:t>Определение возраста животных</w:t>
            </w:r>
            <w:r w:rsidRPr="001B506D">
              <w:rPr>
                <w:rFonts w:ascii="Times New Roman" w:hAnsi="Times New Roman"/>
                <w:color w:val="660066"/>
              </w:rPr>
              <w:t>«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0E0E28" w:rsidP="004A761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A7619">
              <w:rPr>
                <w:rFonts w:ascii="Times New Roman" w:hAnsi="Times New Roman"/>
                <w:sz w:val="24"/>
                <w:szCs w:val="24"/>
              </w:rPr>
              <w:t>9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56012" w:rsidRDefault="002E3B70" w:rsidP="002E3B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6012">
              <w:rPr>
                <w:rFonts w:ascii="Times New Roman" w:hAnsi="Times New Roman"/>
                <w:sz w:val="18"/>
                <w:szCs w:val="18"/>
              </w:rPr>
              <w:t>Определяют понятия: «половое созревание», «онтогенез», «периодизация онтогенеза», «эмбриональный период», «период формирования и роста организма», «период половой зрелости», «старость».</w:t>
            </w:r>
          </w:p>
          <w:p w:rsidR="002E3B70" w:rsidRPr="00B95FA9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6012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</w:tr>
      <w:tr w:rsidR="002E3B70" w:rsidRPr="007E68EA" w:rsidTr="00D546A0">
        <w:tc>
          <w:tcPr>
            <w:tcW w:w="15276" w:type="dxa"/>
            <w:gridSpan w:val="7"/>
            <w:vAlign w:val="center"/>
          </w:tcPr>
          <w:p w:rsidR="002E3B70" w:rsidRPr="002E3B70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3B70">
              <w:rPr>
                <w:rFonts w:ascii="Times New Roman" w:hAnsi="Times New Roman"/>
                <w:b/>
                <w:bCs/>
                <w:sz w:val="28"/>
                <w:szCs w:val="28"/>
              </w:rPr>
              <w:t>Развитие и закономерности размещения животных на Земле -4 часа</w:t>
            </w:r>
          </w:p>
          <w:p w:rsidR="002E3B70" w:rsidRPr="007E68EA" w:rsidRDefault="002E3B70" w:rsidP="002E3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  <w:color w:val="000000"/>
              </w:rPr>
              <w:t>Доказательства эволюции животных.</w:t>
            </w:r>
          </w:p>
          <w:p w:rsidR="002E3B70" w:rsidRPr="001B506D" w:rsidRDefault="002E3B70" w:rsidP="002E3B70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1B506D">
              <w:rPr>
                <w:rFonts w:ascii="Times New Roman" w:hAnsi="Times New Roman"/>
                <w:b/>
                <w:i/>
                <w:u w:val="single"/>
              </w:rPr>
              <w:t xml:space="preserve">  Палеонтологические доказательства эволюции на территории Р</w:t>
            </w:r>
            <w:r>
              <w:rPr>
                <w:rFonts w:ascii="Times New Roman" w:hAnsi="Times New Roman"/>
                <w:b/>
                <w:i/>
                <w:u w:val="single"/>
              </w:rPr>
              <w:t>Т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4A7619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Определяют понятия: «филогенез», «переходные формы», «эмбриональное </w:t>
            </w:r>
          </w:p>
          <w:p w:rsidR="002E3B70" w:rsidRPr="00B60AA1" w:rsidRDefault="002E3B70" w:rsidP="002E3B70">
            <w:pPr>
              <w:pStyle w:val="a6"/>
              <w:rPr>
                <w:rFonts w:ascii="Times New Roman" w:hAnsi="Times New Roman"/>
                <w:u w:val="single"/>
              </w:rPr>
            </w:pPr>
            <w:r w:rsidRPr="00B60AA1">
              <w:rPr>
                <w:rFonts w:ascii="Times New Roman" w:hAnsi="Times New Roman"/>
              </w:rPr>
              <w:t>развитие», «гомологичные органы», «рудиментарные органы», «атавизм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E3B70" w:rsidRPr="007E68EA" w:rsidTr="00D546A0">
        <w:trPr>
          <w:trHeight w:val="846"/>
        </w:trPr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Ч. Дарвин о причинах эволюции животного мира.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E3B70" w:rsidRPr="007E68EA" w:rsidRDefault="002E3B70" w:rsidP="002E3B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3B70" w:rsidRPr="00DD1AE2" w:rsidRDefault="004A7619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E3B70" w:rsidRPr="00DD1AE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Определяют понятия: «наследственность», «определённая изменчивость», «неопределённая изменчивость», «борьба за существование», «естественный отбор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Усложнение строения животных и разнообразие видов как результат эволюции</w:t>
            </w: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4A7619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E0E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bottom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Определяют понятия: «усложнение строения и многообразие видов как  результат эволюции», «видообразование», «дивергенция», «разновидность». </w:t>
            </w:r>
          </w:p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3B70" w:rsidRPr="007E68EA" w:rsidTr="00D546A0">
        <w:tc>
          <w:tcPr>
            <w:tcW w:w="815" w:type="dxa"/>
            <w:vAlign w:val="center"/>
          </w:tcPr>
          <w:p w:rsidR="002E3B70" w:rsidRPr="007E68EA" w:rsidRDefault="002E3B70" w:rsidP="002E3B7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Ареалы обитания. Миграции. Закономерности размещения животных</w:t>
            </w:r>
          </w:p>
          <w:p w:rsidR="002E3B70" w:rsidRPr="001B506D" w:rsidRDefault="002E3B70" w:rsidP="002E3B70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</w:tc>
        <w:tc>
          <w:tcPr>
            <w:tcW w:w="711" w:type="dxa"/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E3B70" w:rsidRPr="00DD1AE2" w:rsidRDefault="004A7619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E0E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E3B70" w:rsidRPr="007E68EA" w:rsidRDefault="002E3B70" w:rsidP="002E3B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2E3B70" w:rsidRPr="00B60AA1" w:rsidRDefault="002E3B70" w:rsidP="002E3B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  <w:color w:val="000000"/>
              </w:rPr>
              <w:t xml:space="preserve">Определяют понятия </w:t>
            </w:r>
            <w:r w:rsidRPr="00B60AA1">
              <w:rPr>
                <w:rFonts w:ascii="Times New Roman" w:hAnsi="Times New Roman"/>
              </w:rPr>
              <w:t xml:space="preserve"> Ареал, виды: эндемик, космополит, реликт; миграция</w:t>
            </w:r>
          </w:p>
        </w:tc>
      </w:tr>
      <w:tr w:rsidR="002E3B70" w:rsidRPr="007E68EA" w:rsidTr="00D546A0">
        <w:trPr>
          <w:trHeight w:val="902"/>
        </w:trPr>
        <w:tc>
          <w:tcPr>
            <w:tcW w:w="15276" w:type="dxa"/>
            <w:gridSpan w:val="7"/>
            <w:vAlign w:val="center"/>
          </w:tcPr>
          <w:p w:rsidR="00D546A0" w:rsidRPr="002E3B70" w:rsidRDefault="00D546A0" w:rsidP="00D546A0">
            <w:pPr>
              <w:autoSpaceDE w:val="0"/>
              <w:autoSpaceDN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Биоценозы 4 часа</w:t>
            </w: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Pr="001B506D" w:rsidRDefault="00D546A0" w:rsidP="00D546A0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1B506D">
              <w:rPr>
                <w:rFonts w:ascii="Times New Roman" w:hAnsi="Times New Roman"/>
                <w:b/>
                <w:i/>
                <w:u w:val="single"/>
              </w:rPr>
              <w:t xml:space="preserve"> Естественные и искусственные биоценозы на примере  биоценозов</w:t>
            </w:r>
            <w:r>
              <w:rPr>
                <w:rFonts w:ascii="Times New Roman" w:hAnsi="Times New Roman"/>
                <w:b/>
                <w:i/>
                <w:u w:val="single"/>
              </w:rPr>
              <w:t xml:space="preserve"> РТ</w:t>
            </w:r>
          </w:p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46A0" w:rsidRPr="00DD1AE2" w:rsidRDefault="004A7619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E0E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546A0" w:rsidRPr="007E68EA" w:rsidRDefault="00D546A0" w:rsidP="00D546A0">
            <w:pPr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AA1">
              <w:rPr>
                <w:rFonts w:ascii="Times New Roman" w:hAnsi="Times New Roman"/>
              </w:rPr>
              <w:t>Определяют понятия: «биоценоз», «естественный биоценоз», «искусственный биоценоз», «ярусность», «продуценты», консументы», «редуценты», «устойчивость биоценоза</w:t>
            </w: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  <w:color w:val="000000"/>
              </w:rPr>
              <w:t>Факторы среды и их влияние на биоценозы.</w:t>
            </w:r>
          </w:p>
        </w:tc>
        <w:tc>
          <w:tcPr>
            <w:tcW w:w="711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46A0" w:rsidRPr="00DD1AE2" w:rsidRDefault="004A7619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E0E2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0AA1">
              <w:rPr>
                <w:rFonts w:ascii="Times New Roman" w:hAnsi="Times New Roman"/>
              </w:rPr>
              <w:t>Определяют понятия: «среда обитания», «абиотические факторы среды», биотические факторы среды», «антропогенные факторы среды»</w:t>
            </w:r>
          </w:p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Цепи питания, поток энергии. Взаимосвязи компонентов биоценоза и их приспособленность друг к другу.</w:t>
            </w:r>
          </w:p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46A0" w:rsidRPr="00DD1AE2" w:rsidRDefault="004A7619" w:rsidP="004A761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</w:t>
            </w:r>
            <w:r w:rsidR="000E0E2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Определяют понятия: «цепи питания», «пищевая пирамида, или пирамида </w:t>
            </w:r>
          </w:p>
          <w:p w:rsidR="00D546A0" w:rsidRPr="00B60AA1" w:rsidRDefault="00D546A0" w:rsidP="00D546A0">
            <w:pPr>
              <w:pStyle w:val="a6"/>
              <w:rPr>
                <w:rFonts w:ascii="Times New Roman" w:hAnsi="Times New Roman"/>
                <w:u w:val="single"/>
              </w:rPr>
            </w:pPr>
            <w:r w:rsidRPr="00B60AA1">
              <w:rPr>
                <w:rFonts w:ascii="Times New Roman" w:hAnsi="Times New Roman"/>
              </w:rPr>
              <w:t>биомассы», «энергетическая пирамида», продуктивность», «экологическая группа», «пищевые, или трофические, связи»</w:t>
            </w:r>
          </w:p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Pr="00C10969" w:rsidRDefault="00D546A0" w:rsidP="00D546A0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C10969">
              <w:rPr>
                <w:rFonts w:ascii="Times New Roman" w:hAnsi="Times New Roman"/>
                <w:b/>
                <w:i/>
                <w:u w:val="single"/>
              </w:rPr>
              <w:t xml:space="preserve"> Экскурсия «Изучение взаимосвязи животных с другими компонентами биоценоза</w:t>
            </w:r>
          </w:p>
        </w:tc>
        <w:tc>
          <w:tcPr>
            <w:tcW w:w="711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46A0" w:rsidRPr="00DD1AE2" w:rsidRDefault="004A7619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E0E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AA1">
              <w:rPr>
                <w:rFonts w:ascii="Times New Roman" w:hAnsi="Times New Roman"/>
              </w:rPr>
              <w:t>Выполняют непосредственные наблюдения в природе и оформляют отчёт, включающий описание экскурсии, её результаты и выводы</w:t>
            </w:r>
          </w:p>
        </w:tc>
      </w:tr>
      <w:tr w:rsidR="00D546A0" w:rsidRPr="007E68EA" w:rsidTr="00272BAB">
        <w:tc>
          <w:tcPr>
            <w:tcW w:w="15276" w:type="dxa"/>
            <w:gridSpan w:val="7"/>
            <w:vAlign w:val="center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6A0" w:rsidRPr="00D546A0" w:rsidRDefault="00D546A0" w:rsidP="00D546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546A0">
              <w:rPr>
                <w:rFonts w:ascii="Times New Roman" w:hAnsi="Times New Roman"/>
                <w:b/>
                <w:bCs/>
                <w:sz w:val="28"/>
                <w:szCs w:val="28"/>
              </w:rPr>
              <w:t>Животный мир и хозяй</w:t>
            </w:r>
            <w:r w:rsidR="00695519">
              <w:rPr>
                <w:rFonts w:ascii="Times New Roman" w:hAnsi="Times New Roman"/>
                <w:b/>
                <w:bCs/>
                <w:sz w:val="28"/>
                <w:szCs w:val="28"/>
              </w:rPr>
              <w:t>ственная деятельность человека-6</w:t>
            </w:r>
            <w:r w:rsidRPr="00D546A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ч</w:t>
            </w:r>
          </w:p>
          <w:p w:rsidR="00D546A0" w:rsidRPr="007E68EA" w:rsidRDefault="00D546A0" w:rsidP="00D546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Воздействие человека и его деятельности на животных. </w:t>
            </w:r>
          </w:p>
          <w:p w:rsidR="00D546A0" w:rsidRPr="00C10969" w:rsidRDefault="00D546A0" w:rsidP="00D546A0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C10969">
              <w:rPr>
                <w:rFonts w:ascii="Times New Roman" w:hAnsi="Times New Roman"/>
                <w:b/>
                <w:i/>
                <w:u w:val="single"/>
              </w:rPr>
              <w:t xml:space="preserve"> Промысловые и опасные животные Р</w:t>
            </w:r>
            <w:r>
              <w:rPr>
                <w:rFonts w:ascii="Times New Roman" w:hAnsi="Times New Roman"/>
                <w:b/>
                <w:i/>
                <w:u w:val="single"/>
              </w:rPr>
              <w:t>Т</w:t>
            </w:r>
          </w:p>
        </w:tc>
        <w:tc>
          <w:tcPr>
            <w:tcW w:w="711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8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46A0" w:rsidRPr="00DD1AE2" w:rsidRDefault="004A7619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E0E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546A0" w:rsidRPr="00B60AA1" w:rsidRDefault="00D546A0" w:rsidP="00D546A0">
            <w:pPr>
              <w:pStyle w:val="Style5"/>
              <w:widowControl/>
              <w:spacing w:line="240" w:lineRule="auto"/>
              <w:rPr>
                <w:sz w:val="22"/>
                <w:szCs w:val="22"/>
              </w:rPr>
            </w:pPr>
            <w:r w:rsidRPr="00B60AA1">
              <w:rPr>
                <w:rStyle w:val="FontStyle13"/>
                <w:sz w:val="22"/>
                <w:szCs w:val="22"/>
              </w:rPr>
              <w:t xml:space="preserve"> </w:t>
            </w:r>
            <w:r w:rsidRPr="00B60AA1">
              <w:rPr>
                <w:sz w:val="22"/>
                <w:szCs w:val="22"/>
              </w:rPr>
              <w:t xml:space="preserve"> Определяют понятия: «промысел», «промысловые животные».</w:t>
            </w:r>
          </w:p>
          <w:p w:rsidR="00D546A0" w:rsidRPr="00B60AA1" w:rsidRDefault="00D546A0" w:rsidP="00D546A0">
            <w:pPr>
              <w:pStyle w:val="Style5"/>
              <w:widowControl/>
              <w:spacing w:line="240" w:lineRule="auto"/>
              <w:rPr>
                <w:sz w:val="22"/>
                <w:szCs w:val="22"/>
              </w:rPr>
            </w:pP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Одомашнивание животных. </w:t>
            </w:r>
          </w:p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D546A0" w:rsidRPr="00DD1AE2" w:rsidRDefault="004A7619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E0E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546A0" w:rsidRPr="00B60AA1" w:rsidRDefault="00D546A0" w:rsidP="00D546A0">
            <w:pPr>
              <w:pStyle w:val="Style5"/>
              <w:widowControl/>
              <w:spacing w:line="240" w:lineRule="auto"/>
              <w:rPr>
                <w:sz w:val="22"/>
                <w:szCs w:val="22"/>
              </w:rPr>
            </w:pPr>
            <w:r w:rsidRPr="00B60AA1">
              <w:rPr>
                <w:sz w:val="22"/>
                <w:szCs w:val="22"/>
              </w:rPr>
              <w:t xml:space="preserve">Определяют понятия: «одомашнивание», «отбор», </w:t>
            </w:r>
            <w:r w:rsidRPr="00B60AA1">
              <w:rPr>
                <w:sz w:val="22"/>
                <w:szCs w:val="22"/>
              </w:rPr>
              <w:lastRenderedPageBreak/>
              <w:t>«селекция», «разведение</w:t>
            </w:r>
            <w:r w:rsidRPr="00B60AA1">
              <w:rPr>
                <w:rStyle w:val="FontStyle13"/>
                <w:sz w:val="22"/>
                <w:szCs w:val="22"/>
              </w:rPr>
              <w:t xml:space="preserve"> </w:t>
            </w:r>
          </w:p>
          <w:p w:rsidR="00D546A0" w:rsidRPr="00B60AA1" w:rsidRDefault="00D546A0" w:rsidP="00D546A0">
            <w:pPr>
              <w:pStyle w:val="Style5"/>
              <w:widowControl/>
              <w:spacing w:line="240" w:lineRule="auto"/>
              <w:rPr>
                <w:sz w:val="22"/>
                <w:szCs w:val="22"/>
              </w:rPr>
            </w:pP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>Законы об охране животного мира. Система мониторинга</w:t>
            </w:r>
          </w:p>
          <w:p w:rsidR="00D546A0" w:rsidRPr="00376712" w:rsidRDefault="00D546A0" w:rsidP="00D546A0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376712">
              <w:rPr>
                <w:rFonts w:ascii="Times New Roman" w:hAnsi="Times New Roman"/>
                <w:b/>
                <w:i/>
                <w:u w:val="single"/>
              </w:rPr>
              <w:t xml:space="preserve"> Редкие и эндемичные виды животных в Р</w:t>
            </w:r>
            <w:r>
              <w:rPr>
                <w:rFonts w:ascii="Times New Roman" w:hAnsi="Times New Roman"/>
                <w:b/>
                <w:i/>
                <w:u w:val="single"/>
              </w:rPr>
              <w:t>Т</w:t>
            </w:r>
          </w:p>
        </w:tc>
        <w:tc>
          <w:tcPr>
            <w:tcW w:w="711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46A0" w:rsidRPr="00DD1AE2" w:rsidRDefault="004A7619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E0E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546A0" w:rsidRPr="00B60AA1" w:rsidRDefault="00D546A0" w:rsidP="00D546A0">
            <w:pPr>
              <w:pStyle w:val="Style5"/>
              <w:widowControl/>
              <w:spacing w:line="240" w:lineRule="auto"/>
              <w:rPr>
                <w:bCs/>
                <w:spacing w:val="-10"/>
                <w:sz w:val="22"/>
                <w:szCs w:val="22"/>
              </w:rPr>
            </w:pPr>
            <w:r w:rsidRPr="00B60AA1">
              <w:rPr>
                <w:sz w:val="22"/>
                <w:szCs w:val="22"/>
              </w:rPr>
              <w:t>Определяют понятия: «мониторинг», «биосферный заповедник».</w:t>
            </w:r>
          </w:p>
          <w:p w:rsidR="00D546A0" w:rsidRPr="00B60AA1" w:rsidRDefault="00D546A0" w:rsidP="00D546A0">
            <w:pPr>
              <w:pStyle w:val="Style5"/>
              <w:widowControl/>
              <w:spacing w:line="240" w:lineRule="auto"/>
              <w:rPr>
                <w:bCs/>
                <w:spacing w:val="-10"/>
                <w:sz w:val="22"/>
                <w:szCs w:val="22"/>
              </w:rPr>
            </w:pP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Охраняемые территории. Красная книга. </w:t>
            </w:r>
          </w:p>
          <w:p w:rsidR="00D546A0" w:rsidRPr="00376712" w:rsidRDefault="00D546A0" w:rsidP="00D546A0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376712">
              <w:rPr>
                <w:rFonts w:ascii="Times New Roman" w:hAnsi="Times New Roman"/>
                <w:b/>
                <w:i/>
                <w:u w:val="single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u w:val="single"/>
              </w:rPr>
              <w:t xml:space="preserve"> Красная книга Республики Татарстан. Заказники на территории РТ</w:t>
            </w:r>
            <w:r w:rsidRPr="00376712">
              <w:rPr>
                <w:rFonts w:ascii="Times New Roman" w:hAnsi="Times New Roman"/>
                <w:b/>
                <w:i/>
                <w:u w:val="single"/>
              </w:rPr>
              <w:t xml:space="preserve"> и охраняемые в них виды </w:t>
            </w:r>
          </w:p>
        </w:tc>
        <w:tc>
          <w:tcPr>
            <w:tcW w:w="711" w:type="dxa"/>
          </w:tcPr>
          <w:p w:rsidR="00D546A0" w:rsidRPr="007E68EA" w:rsidRDefault="00695519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46A0" w:rsidRPr="00DD1AE2" w:rsidRDefault="004A7619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E0E28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,23</w:t>
            </w:r>
            <w:r w:rsidR="0069551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Определяют понятия: «заповедники», «заказники», «памятники природы», </w:t>
            </w:r>
          </w:p>
          <w:p w:rsidR="00D546A0" w:rsidRPr="00B60AA1" w:rsidRDefault="00D546A0" w:rsidP="00D546A0">
            <w:pPr>
              <w:pStyle w:val="Style3"/>
              <w:widowControl/>
              <w:rPr>
                <w:rStyle w:val="FontStyle11"/>
                <w:b w:val="0"/>
              </w:rPr>
            </w:pPr>
            <w:r w:rsidRPr="00B60AA1">
              <w:rPr>
                <w:sz w:val="22"/>
                <w:szCs w:val="22"/>
              </w:rPr>
              <w:t>«акклиматизация».</w:t>
            </w:r>
          </w:p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Default="00D546A0" w:rsidP="00D546A0">
            <w:pPr>
              <w:spacing w:after="0" w:line="240" w:lineRule="auto"/>
              <w:rPr>
                <w:rFonts w:ascii="Times New Roman" w:hAnsi="Times New Roman"/>
              </w:rPr>
            </w:pPr>
            <w:r w:rsidRPr="00B60AA1">
              <w:rPr>
                <w:rFonts w:ascii="Times New Roman" w:hAnsi="Times New Roman"/>
              </w:rPr>
              <w:t xml:space="preserve">Повторение темы «Индивидуальное развитие животных» и «Развитие животного мира на Земле», «Биоценозы» и «Животный мир и хозяйственная </w:t>
            </w:r>
          </w:p>
          <w:p w:rsidR="00D546A0" w:rsidRPr="00AE0883" w:rsidRDefault="00D546A0" w:rsidP="00D546A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0AA1">
              <w:rPr>
                <w:rFonts w:ascii="Times New Roman" w:hAnsi="Times New Roman"/>
              </w:rPr>
              <w:t>деятельность человека»</w:t>
            </w:r>
          </w:p>
        </w:tc>
        <w:tc>
          <w:tcPr>
            <w:tcW w:w="711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46A0" w:rsidRPr="00DD1AE2" w:rsidRDefault="004A7619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E0E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Pr="00B60AA1" w:rsidRDefault="00D546A0" w:rsidP="00D546A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SchoolBookCSanPin" w:hAnsi="SchoolBookCSanPin"/>
                <w:sz w:val="21"/>
                <w:szCs w:val="21"/>
              </w:rPr>
              <w:t>Экскурсия»Изучение многообразия птиц»</w:t>
            </w:r>
          </w:p>
        </w:tc>
        <w:tc>
          <w:tcPr>
            <w:tcW w:w="711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46A0" w:rsidRPr="00DD1AE2" w:rsidRDefault="00695519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E0E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u w:val="single"/>
              </w:rPr>
              <w:t>Отрабатывают понятие «приспособленность».Отрабатывают правила поведения на экскурсии.</w:t>
            </w:r>
            <w:r w:rsidR="00695519"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>Проводят наблюдения и оформляют отчет,</w:t>
            </w:r>
            <w:r w:rsidR="00695519"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>включающий описание экскурсии,</w:t>
            </w:r>
            <w:r w:rsidR="00695519"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>ее результаты и выводы</w:t>
            </w: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Pr="00B60AA1" w:rsidRDefault="0072272A" w:rsidP="00D546A0">
            <w:pPr>
              <w:spacing w:after="0" w:line="240" w:lineRule="auto"/>
              <w:rPr>
                <w:rFonts w:ascii="Times New Roman" w:hAnsi="Times New Roman"/>
              </w:rPr>
            </w:pPr>
            <w:r w:rsidRPr="00FA2E9F">
              <w:rPr>
                <w:b/>
                <w:color w:val="000000"/>
              </w:rPr>
              <w:t xml:space="preserve">Промежуточная </w:t>
            </w:r>
            <w:r>
              <w:rPr>
                <w:b/>
                <w:color w:val="000000"/>
              </w:rPr>
              <w:t>аттестация</w:t>
            </w:r>
            <w:r w:rsidRPr="00FA2E9F">
              <w:rPr>
                <w:b/>
                <w:color w:val="000000"/>
              </w:rPr>
              <w:t xml:space="preserve"> за 7 класс</w:t>
            </w:r>
          </w:p>
        </w:tc>
        <w:tc>
          <w:tcPr>
            <w:tcW w:w="711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46A0" w:rsidRPr="00DD1AE2" w:rsidRDefault="00695519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E0E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6A0" w:rsidRPr="007E68EA" w:rsidTr="00D546A0">
        <w:tc>
          <w:tcPr>
            <w:tcW w:w="815" w:type="dxa"/>
            <w:vAlign w:val="center"/>
          </w:tcPr>
          <w:p w:rsidR="00D546A0" w:rsidRPr="007E68EA" w:rsidRDefault="00D546A0" w:rsidP="00D546A0">
            <w:pPr>
              <w:pStyle w:val="13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388" w:type="dxa"/>
            <w:gridSpan w:val="2"/>
          </w:tcPr>
          <w:p w:rsidR="00D546A0" w:rsidRPr="00B60AA1" w:rsidRDefault="0072272A" w:rsidP="00D546A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 занятий.Анализ результатов промежуточной аттестации</w:t>
            </w:r>
          </w:p>
        </w:tc>
        <w:tc>
          <w:tcPr>
            <w:tcW w:w="711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46A0" w:rsidRPr="00DD1AE2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</w:tcBorders>
          </w:tcPr>
          <w:p w:rsidR="00D546A0" w:rsidRPr="007E68EA" w:rsidRDefault="00D546A0" w:rsidP="00D546A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00AF" w:rsidRPr="007E68EA" w:rsidRDefault="006E00AF" w:rsidP="00DC0A9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sectPr w:rsidR="006E00AF" w:rsidRPr="007E68EA" w:rsidSect="00F345BF">
      <w:pgSz w:w="16838" w:h="11906" w:orient="landscape"/>
      <w:pgMar w:top="71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13F" w:rsidRDefault="00AA013F" w:rsidP="00520422">
      <w:pPr>
        <w:spacing w:after="0" w:line="240" w:lineRule="auto"/>
      </w:pPr>
      <w:r>
        <w:separator/>
      </w:r>
    </w:p>
  </w:endnote>
  <w:endnote w:type="continuationSeparator" w:id="0">
    <w:p w:rsidR="00AA013F" w:rsidRDefault="00AA013F" w:rsidP="0052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13F" w:rsidRDefault="00AA013F" w:rsidP="00520422">
      <w:pPr>
        <w:spacing w:after="0" w:line="240" w:lineRule="auto"/>
      </w:pPr>
      <w:r>
        <w:separator/>
      </w:r>
    </w:p>
  </w:footnote>
  <w:footnote w:type="continuationSeparator" w:id="0">
    <w:p w:rsidR="00AA013F" w:rsidRDefault="00AA013F" w:rsidP="00520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FF447F6"/>
    <w:lvl w:ilvl="0">
      <w:numFmt w:val="bullet"/>
      <w:lvlText w:val="*"/>
      <w:lvlJc w:val="left"/>
    </w:lvl>
  </w:abstractNum>
  <w:abstractNum w:abstractNumId="1">
    <w:nsid w:val="039D5160"/>
    <w:multiLevelType w:val="hybridMultilevel"/>
    <w:tmpl w:val="7E60AC1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074283"/>
    <w:multiLevelType w:val="hybridMultilevel"/>
    <w:tmpl w:val="A9CC9C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AC25732"/>
    <w:multiLevelType w:val="hybridMultilevel"/>
    <w:tmpl w:val="91F4C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F5FDF"/>
    <w:multiLevelType w:val="hybridMultilevel"/>
    <w:tmpl w:val="B418B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8484F"/>
    <w:multiLevelType w:val="hybridMultilevel"/>
    <w:tmpl w:val="87CE7B8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B747175"/>
    <w:multiLevelType w:val="hybridMultilevel"/>
    <w:tmpl w:val="C3563F9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13B562F"/>
    <w:multiLevelType w:val="hybridMultilevel"/>
    <w:tmpl w:val="FC5C16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7ED2E3B"/>
    <w:multiLevelType w:val="hybridMultilevel"/>
    <w:tmpl w:val="A98A84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9A70A11"/>
    <w:multiLevelType w:val="hybridMultilevel"/>
    <w:tmpl w:val="306E6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F7CB1"/>
    <w:multiLevelType w:val="hybridMultilevel"/>
    <w:tmpl w:val="D59664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C0B2853"/>
    <w:multiLevelType w:val="hybridMultilevel"/>
    <w:tmpl w:val="4C0029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EDC417C"/>
    <w:multiLevelType w:val="hybridMultilevel"/>
    <w:tmpl w:val="F09653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11E4A81"/>
    <w:multiLevelType w:val="hybridMultilevel"/>
    <w:tmpl w:val="D50810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8053980"/>
    <w:multiLevelType w:val="multilevel"/>
    <w:tmpl w:val="04190027"/>
    <w:lvl w:ilvl="0">
      <w:start w:val="1"/>
      <w:numFmt w:val="upperRoman"/>
      <w:pStyle w:val="1"/>
      <w:lvlText w:val="%1."/>
      <w:lvlJc w:val="left"/>
      <w:rPr>
        <w:rFonts w:cs="Times New Roman"/>
      </w:rPr>
    </w:lvl>
    <w:lvl w:ilvl="1">
      <w:start w:val="1"/>
      <w:numFmt w:val="upperLetter"/>
      <w:pStyle w:val="2"/>
      <w:lvlText w:val="%2."/>
      <w:lvlJc w:val="left"/>
      <w:pPr>
        <w:ind w:left="720"/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pStyle w:val="4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pStyle w:val="5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pStyle w:val="6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pStyle w:val="7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pStyle w:val="8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pStyle w:val="9"/>
      <w:lvlText w:val="(%9)"/>
      <w:lvlJc w:val="left"/>
      <w:pPr>
        <w:ind w:left="5760"/>
      </w:pPr>
      <w:rPr>
        <w:rFonts w:cs="Times New Roman"/>
      </w:rPr>
    </w:lvl>
  </w:abstractNum>
  <w:abstractNum w:abstractNumId="15">
    <w:nsid w:val="48A824E7"/>
    <w:multiLevelType w:val="hybridMultilevel"/>
    <w:tmpl w:val="F98034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921422A"/>
    <w:multiLevelType w:val="hybridMultilevel"/>
    <w:tmpl w:val="E3EC6B8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07C74CA"/>
    <w:multiLevelType w:val="hybridMultilevel"/>
    <w:tmpl w:val="77BE3A2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20E1E4A"/>
    <w:multiLevelType w:val="hybridMultilevel"/>
    <w:tmpl w:val="6D4421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D8D2BD4"/>
    <w:multiLevelType w:val="hybridMultilevel"/>
    <w:tmpl w:val="43BAA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6FAA0C7A"/>
    <w:multiLevelType w:val="hybridMultilevel"/>
    <w:tmpl w:val="B9489E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0F941A7"/>
    <w:multiLevelType w:val="hybridMultilevel"/>
    <w:tmpl w:val="CF8481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B801EDF"/>
    <w:multiLevelType w:val="hybridMultilevel"/>
    <w:tmpl w:val="314214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9">
    <w:abstractNumId w:val="1"/>
  </w:num>
  <w:num w:numId="10">
    <w:abstractNumId w:val="14"/>
  </w:num>
  <w:num w:numId="11">
    <w:abstractNumId w:val="16"/>
  </w:num>
  <w:num w:numId="12">
    <w:abstractNumId w:val="4"/>
  </w:num>
  <w:num w:numId="13">
    <w:abstractNumId w:val="20"/>
  </w:num>
  <w:num w:numId="14">
    <w:abstractNumId w:val="3"/>
  </w:num>
  <w:num w:numId="15">
    <w:abstractNumId w:val="19"/>
  </w:num>
  <w:num w:numId="16">
    <w:abstractNumId w:val="2"/>
  </w:num>
  <w:num w:numId="17">
    <w:abstractNumId w:val="15"/>
  </w:num>
  <w:num w:numId="18">
    <w:abstractNumId w:val="7"/>
  </w:num>
  <w:num w:numId="19">
    <w:abstractNumId w:val="12"/>
  </w:num>
  <w:num w:numId="20">
    <w:abstractNumId w:val="6"/>
  </w:num>
  <w:num w:numId="21">
    <w:abstractNumId w:val="11"/>
  </w:num>
  <w:num w:numId="22">
    <w:abstractNumId w:val="21"/>
  </w:num>
  <w:num w:numId="23">
    <w:abstractNumId w:val="17"/>
  </w:num>
  <w:num w:numId="24">
    <w:abstractNumId w:val="13"/>
  </w:num>
  <w:num w:numId="25">
    <w:abstractNumId w:val="8"/>
  </w:num>
  <w:num w:numId="26">
    <w:abstractNumId w:val="23"/>
  </w:num>
  <w:num w:numId="27">
    <w:abstractNumId w:val="18"/>
  </w:num>
  <w:num w:numId="28">
    <w:abstractNumId w:val="10"/>
  </w:num>
  <w:num w:numId="29">
    <w:abstractNumId w:val="5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510"/>
    <w:rsid w:val="00003C42"/>
    <w:rsid w:val="00003E83"/>
    <w:rsid w:val="00004331"/>
    <w:rsid w:val="000118AE"/>
    <w:rsid w:val="00025765"/>
    <w:rsid w:val="00027438"/>
    <w:rsid w:val="00031BC7"/>
    <w:rsid w:val="00035BC2"/>
    <w:rsid w:val="00040896"/>
    <w:rsid w:val="0004231A"/>
    <w:rsid w:val="0006192A"/>
    <w:rsid w:val="00066716"/>
    <w:rsid w:val="00074E99"/>
    <w:rsid w:val="00075913"/>
    <w:rsid w:val="00085025"/>
    <w:rsid w:val="000A3B30"/>
    <w:rsid w:val="000C1FA3"/>
    <w:rsid w:val="000C262B"/>
    <w:rsid w:val="000C34CE"/>
    <w:rsid w:val="000C3649"/>
    <w:rsid w:val="000D1B4C"/>
    <w:rsid w:val="000E0E28"/>
    <w:rsid w:val="000E55CE"/>
    <w:rsid w:val="00102D1A"/>
    <w:rsid w:val="00103BDD"/>
    <w:rsid w:val="00111FCA"/>
    <w:rsid w:val="00113F03"/>
    <w:rsid w:val="0012340A"/>
    <w:rsid w:val="0012726F"/>
    <w:rsid w:val="00135143"/>
    <w:rsid w:val="00141512"/>
    <w:rsid w:val="00144ADB"/>
    <w:rsid w:val="001518F2"/>
    <w:rsid w:val="00154D97"/>
    <w:rsid w:val="00161C23"/>
    <w:rsid w:val="001666A9"/>
    <w:rsid w:val="00177065"/>
    <w:rsid w:val="001779CD"/>
    <w:rsid w:val="001844E8"/>
    <w:rsid w:val="00185FB3"/>
    <w:rsid w:val="00191B4F"/>
    <w:rsid w:val="001948B7"/>
    <w:rsid w:val="00196004"/>
    <w:rsid w:val="001979C0"/>
    <w:rsid w:val="001C013C"/>
    <w:rsid w:val="001C794A"/>
    <w:rsid w:val="001D16A0"/>
    <w:rsid w:val="001E4155"/>
    <w:rsid w:val="001F1BE0"/>
    <w:rsid w:val="002008B2"/>
    <w:rsid w:val="002061C9"/>
    <w:rsid w:val="0021777A"/>
    <w:rsid w:val="00222619"/>
    <w:rsid w:val="00223DD5"/>
    <w:rsid w:val="00225AD4"/>
    <w:rsid w:val="0024413E"/>
    <w:rsid w:val="0024442B"/>
    <w:rsid w:val="002503F3"/>
    <w:rsid w:val="00255913"/>
    <w:rsid w:val="00261430"/>
    <w:rsid w:val="00271A4F"/>
    <w:rsid w:val="0029114C"/>
    <w:rsid w:val="00295B68"/>
    <w:rsid w:val="002A05D0"/>
    <w:rsid w:val="002C0097"/>
    <w:rsid w:val="002D0510"/>
    <w:rsid w:val="002D1A1F"/>
    <w:rsid w:val="002D2528"/>
    <w:rsid w:val="002D734E"/>
    <w:rsid w:val="002E3B70"/>
    <w:rsid w:val="002E4CF6"/>
    <w:rsid w:val="002F1D48"/>
    <w:rsid w:val="002F6358"/>
    <w:rsid w:val="00301694"/>
    <w:rsid w:val="003026F9"/>
    <w:rsid w:val="00303055"/>
    <w:rsid w:val="00312437"/>
    <w:rsid w:val="00317558"/>
    <w:rsid w:val="00322A49"/>
    <w:rsid w:val="00333738"/>
    <w:rsid w:val="00354917"/>
    <w:rsid w:val="003605E7"/>
    <w:rsid w:val="00365149"/>
    <w:rsid w:val="0037088F"/>
    <w:rsid w:val="00370CCE"/>
    <w:rsid w:val="00377CD9"/>
    <w:rsid w:val="00377F20"/>
    <w:rsid w:val="00393555"/>
    <w:rsid w:val="003A69E7"/>
    <w:rsid w:val="003B73EE"/>
    <w:rsid w:val="003D1E04"/>
    <w:rsid w:val="003D35C5"/>
    <w:rsid w:val="003D6D63"/>
    <w:rsid w:val="003E6F9D"/>
    <w:rsid w:val="003E7D8A"/>
    <w:rsid w:val="003F400D"/>
    <w:rsid w:val="00405FDB"/>
    <w:rsid w:val="00414BC3"/>
    <w:rsid w:val="00422AD0"/>
    <w:rsid w:val="00426482"/>
    <w:rsid w:val="004478D5"/>
    <w:rsid w:val="00450F77"/>
    <w:rsid w:val="00453402"/>
    <w:rsid w:val="004538FA"/>
    <w:rsid w:val="00456617"/>
    <w:rsid w:val="00463B21"/>
    <w:rsid w:val="00471B7A"/>
    <w:rsid w:val="00477133"/>
    <w:rsid w:val="004A2B8E"/>
    <w:rsid w:val="004A5001"/>
    <w:rsid w:val="004A7619"/>
    <w:rsid w:val="004C1F96"/>
    <w:rsid w:val="004C4092"/>
    <w:rsid w:val="004E4D1B"/>
    <w:rsid w:val="004E65AB"/>
    <w:rsid w:val="004E7E63"/>
    <w:rsid w:val="004F2EB3"/>
    <w:rsid w:val="004F317F"/>
    <w:rsid w:val="004F3FDA"/>
    <w:rsid w:val="004F7A68"/>
    <w:rsid w:val="00510E30"/>
    <w:rsid w:val="00511F59"/>
    <w:rsid w:val="00513170"/>
    <w:rsid w:val="00513F96"/>
    <w:rsid w:val="005169D4"/>
    <w:rsid w:val="00520422"/>
    <w:rsid w:val="0052317C"/>
    <w:rsid w:val="00526110"/>
    <w:rsid w:val="005405C5"/>
    <w:rsid w:val="00540634"/>
    <w:rsid w:val="00543B71"/>
    <w:rsid w:val="00544A09"/>
    <w:rsid w:val="00553BC8"/>
    <w:rsid w:val="00557F6C"/>
    <w:rsid w:val="0056155D"/>
    <w:rsid w:val="0056588C"/>
    <w:rsid w:val="005704D7"/>
    <w:rsid w:val="00572B55"/>
    <w:rsid w:val="00572CB8"/>
    <w:rsid w:val="005749E7"/>
    <w:rsid w:val="00590C7A"/>
    <w:rsid w:val="00592675"/>
    <w:rsid w:val="00593573"/>
    <w:rsid w:val="005A3448"/>
    <w:rsid w:val="005A4AFF"/>
    <w:rsid w:val="005C0CEA"/>
    <w:rsid w:val="005C13B1"/>
    <w:rsid w:val="005C2207"/>
    <w:rsid w:val="005D0417"/>
    <w:rsid w:val="005D04C6"/>
    <w:rsid w:val="005D221C"/>
    <w:rsid w:val="005D3BE1"/>
    <w:rsid w:val="005D5F05"/>
    <w:rsid w:val="005D7594"/>
    <w:rsid w:val="00600B21"/>
    <w:rsid w:val="00604588"/>
    <w:rsid w:val="006079F1"/>
    <w:rsid w:val="00626062"/>
    <w:rsid w:val="00630442"/>
    <w:rsid w:val="006310DB"/>
    <w:rsid w:val="00635BDE"/>
    <w:rsid w:val="00635F64"/>
    <w:rsid w:val="00636CE5"/>
    <w:rsid w:val="00642F09"/>
    <w:rsid w:val="00646EBF"/>
    <w:rsid w:val="00647510"/>
    <w:rsid w:val="00650A83"/>
    <w:rsid w:val="0065188E"/>
    <w:rsid w:val="0065213C"/>
    <w:rsid w:val="0065414A"/>
    <w:rsid w:val="00654B96"/>
    <w:rsid w:val="00655406"/>
    <w:rsid w:val="00666108"/>
    <w:rsid w:val="0067716E"/>
    <w:rsid w:val="00681B6F"/>
    <w:rsid w:val="006900AB"/>
    <w:rsid w:val="00694408"/>
    <w:rsid w:val="00695519"/>
    <w:rsid w:val="00697255"/>
    <w:rsid w:val="006A3D81"/>
    <w:rsid w:val="006A444D"/>
    <w:rsid w:val="006A766D"/>
    <w:rsid w:val="006B3F98"/>
    <w:rsid w:val="006B66A2"/>
    <w:rsid w:val="006B67B8"/>
    <w:rsid w:val="006B7BE7"/>
    <w:rsid w:val="006C427F"/>
    <w:rsid w:val="006C62C3"/>
    <w:rsid w:val="006D027F"/>
    <w:rsid w:val="006D40FC"/>
    <w:rsid w:val="006D6106"/>
    <w:rsid w:val="006E00AF"/>
    <w:rsid w:val="006F0BA8"/>
    <w:rsid w:val="006F5004"/>
    <w:rsid w:val="006F61B9"/>
    <w:rsid w:val="006F6B6D"/>
    <w:rsid w:val="006F7F9D"/>
    <w:rsid w:val="007051F7"/>
    <w:rsid w:val="00711007"/>
    <w:rsid w:val="00716748"/>
    <w:rsid w:val="00716916"/>
    <w:rsid w:val="0072272A"/>
    <w:rsid w:val="0072637F"/>
    <w:rsid w:val="0073000C"/>
    <w:rsid w:val="007375CD"/>
    <w:rsid w:val="00740932"/>
    <w:rsid w:val="007702B6"/>
    <w:rsid w:val="0077085A"/>
    <w:rsid w:val="007744AB"/>
    <w:rsid w:val="0078185E"/>
    <w:rsid w:val="00784540"/>
    <w:rsid w:val="00784E99"/>
    <w:rsid w:val="0078642C"/>
    <w:rsid w:val="0079084C"/>
    <w:rsid w:val="007A59F4"/>
    <w:rsid w:val="007B02CC"/>
    <w:rsid w:val="007B30F6"/>
    <w:rsid w:val="007B4C70"/>
    <w:rsid w:val="007C11E0"/>
    <w:rsid w:val="007C16E9"/>
    <w:rsid w:val="007E68EA"/>
    <w:rsid w:val="007F4AAA"/>
    <w:rsid w:val="008159BB"/>
    <w:rsid w:val="00825455"/>
    <w:rsid w:val="00842B36"/>
    <w:rsid w:val="00843B75"/>
    <w:rsid w:val="008528B8"/>
    <w:rsid w:val="0086508F"/>
    <w:rsid w:val="008747C7"/>
    <w:rsid w:val="008757D4"/>
    <w:rsid w:val="00877838"/>
    <w:rsid w:val="008836D6"/>
    <w:rsid w:val="008936DF"/>
    <w:rsid w:val="0089459D"/>
    <w:rsid w:val="00894ACD"/>
    <w:rsid w:val="0089502F"/>
    <w:rsid w:val="008963CD"/>
    <w:rsid w:val="0089659D"/>
    <w:rsid w:val="008A03C2"/>
    <w:rsid w:val="008A03D4"/>
    <w:rsid w:val="008A6CD8"/>
    <w:rsid w:val="008D43B0"/>
    <w:rsid w:val="008E036D"/>
    <w:rsid w:val="008E1FB2"/>
    <w:rsid w:val="008F0DC1"/>
    <w:rsid w:val="008F49B7"/>
    <w:rsid w:val="008F729C"/>
    <w:rsid w:val="00913F4D"/>
    <w:rsid w:val="00914E58"/>
    <w:rsid w:val="00920BC7"/>
    <w:rsid w:val="009212E1"/>
    <w:rsid w:val="0092183F"/>
    <w:rsid w:val="00930C7F"/>
    <w:rsid w:val="00931452"/>
    <w:rsid w:val="00940A69"/>
    <w:rsid w:val="009444A8"/>
    <w:rsid w:val="00944533"/>
    <w:rsid w:val="009457A0"/>
    <w:rsid w:val="009550AF"/>
    <w:rsid w:val="00956BBD"/>
    <w:rsid w:val="00963EF3"/>
    <w:rsid w:val="009652AD"/>
    <w:rsid w:val="00970CC2"/>
    <w:rsid w:val="00973446"/>
    <w:rsid w:val="009842B3"/>
    <w:rsid w:val="009862ED"/>
    <w:rsid w:val="00986622"/>
    <w:rsid w:val="00987CD8"/>
    <w:rsid w:val="00992FA3"/>
    <w:rsid w:val="009A1844"/>
    <w:rsid w:val="009A41A5"/>
    <w:rsid w:val="009A5504"/>
    <w:rsid w:val="009B0161"/>
    <w:rsid w:val="009B2DA1"/>
    <w:rsid w:val="009B2E7D"/>
    <w:rsid w:val="009B450B"/>
    <w:rsid w:val="009B5008"/>
    <w:rsid w:val="009B743C"/>
    <w:rsid w:val="009D1215"/>
    <w:rsid w:val="009E3D2A"/>
    <w:rsid w:val="009E5F77"/>
    <w:rsid w:val="009F6622"/>
    <w:rsid w:val="00A04F81"/>
    <w:rsid w:val="00A054DF"/>
    <w:rsid w:val="00A15373"/>
    <w:rsid w:val="00A16EF1"/>
    <w:rsid w:val="00A173ED"/>
    <w:rsid w:val="00A2061E"/>
    <w:rsid w:val="00A20AEF"/>
    <w:rsid w:val="00A32258"/>
    <w:rsid w:val="00A37FBF"/>
    <w:rsid w:val="00A57ACA"/>
    <w:rsid w:val="00A70B4B"/>
    <w:rsid w:val="00A73FA0"/>
    <w:rsid w:val="00AA013F"/>
    <w:rsid w:val="00AA16E3"/>
    <w:rsid w:val="00AA49BA"/>
    <w:rsid w:val="00AA5AD5"/>
    <w:rsid w:val="00AA62E5"/>
    <w:rsid w:val="00AB0ADB"/>
    <w:rsid w:val="00AC2C76"/>
    <w:rsid w:val="00AD2C24"/>
    <w:rsid w:val="00AD4843"/>
    <w:rsid w:val="00AE0883"/>
    <w:rsid w:val="00AE3DAF"/>
    <w:rsid w:val="00AE7D8C"/>
    <w:rsid w:val="00AF1CDD"/>
    <w:rsid w:val="00AF4362"/>
    <w:rsid w:val="00B02694"/>
    <w:rsid w:val="00B12F8F"/>
    <w:rsid w:val="00B25993"/>
    <w:rsid w:val="00B370FD"/>
    <w:rsid w:val="00B40D82"/>
    <w:rsid w:val="00B54A9F"/>
    <w:rsid w:val="00B57544"/>
    <w:rsid w:val="00B57985"/>
    <w:rsid w:val="00B57DDB"/>
    <w:rsid w:val="00B60699"/>
    <w:rsid w:val="00B6621C"/>
    <w:rsid w:val="00B70634"/>
    <w:rsid w:val="00B72889"/>
    <w:rsid w:val="00B7341E"/>
    <w:rsid w:val="00B9116C"/>
    <w:rsid w:val="00BA0255"/>
    <w:rsid w:val="00BA0508"/>
    <w:rsid w:val="00BA2E8D"/>
    <w:rsid w:val="00BD1EB0"/>
    <w:rsid w:val="00BD3CC6"/>
    <w:rsid w:val="00BE5481"/>
    <w:rsid w:val="00BF27B2"/>
    <w:rsid w:val="00C033E6"/>
    <w:rsid w:val="00C05AEC"/>
    <w:rsid w:val="00C10A7E"/>
    <w:rsid w:val="00C23473"/>
    <w:rsid w:val="00C41363"/>
    <w:rsid w:val="00C42D41"/>
    <w:rsid w:val="00C45524"/>
    <w:rsid w:val="00C45BF5"/>
    <w:rsid w:val="00C50037"/>
    <w:rsid w:val="00C56210"/>
    <w:rsid w:val="00C6522B"/>
    <w:rsid w:val="00C82060"/>
    <w:rsid w:val="00C8312A"/>
    <w:rsid w:val="00CA2DAD"/>
    <w:rsid w:val="00CA3564"/>
    <w:rsid w:val="00CA588A"/>
    <w:rsid w:val="00CB31CC"/>
    <w:rsid w:val="00CB4E62"/>
    <w:rsid w:val="00CC2DDF"/>
    <w:rsid w:val="00CD31CC"/>
    <w:rsid w:val="00CD3FE1"/>
    <w:rsid w:val="00CD5FD1"/>
    <w:rsid w:val="00CE4079"/>
    <w:rsid w:val="00CE4F94"/>
    <w:rsid w:val="00CF2ABC"/>
    <w:rsid w:val="00CF2BE8"/>
    <w:rsid w:val="00D05B98"/>
    <w:rsid w:val="00D17314"/>
    <w:rsid w:val="00D261F0"/>
    <w:rsid w:val="00D546A0"/>
    <w:rsid w:val="00D57303"/>
    <w:rsid w:val="00D576EE"/>
    <w:rsid w:val="00D61975"/>
    <w:rsid w:val="00D72776"/>
    <w:rsid w:val="00D73A67"/>
    <w:rsid w:val="00D73BD3"/>
    <w:rsid w:val="00D75F74"/>
    <w:rsid w:val="00D925C8"/>
    <w:rsid w:val="00D927B6"/>
    <w:rsid w:val="00DA2C69"/>
    <w:rsid w:val="00DB4056"/>
    <w:rsid w:val="00DB6AB4"/>
    <w:rsid w:val="00DC0A95"/>
    <w:rsid w:val="00DC1413"/>
    <w:rsid w:val="00DC2CA2"/>
    <w:rsid w:val="00DD047C"/>
    <w:rsid w:val="00DD1AE2"/>
    <w:rsid w:val="00DD1F6C"/>
    <w:rsid w:val="00DD6836"/>
    <w:rsid w:val="00DE090E"/>
    <w:rsid w:val="00E163C3"/>
    <w:rsid w:val="00E26195"/>
    <w:rsid w:val="00E32617"/>
    <w:rsid w:val="00E42A0D"/>
    <w:rsid w:val="00E460B7"/>
    <w:rsid w:val="00E61A6D"/>
    <w:rsid w:val="00E639C6"/>
    <w:rsid w:val="00E701C1"/>
    <w:rsid w:val="00E70309"/>
    <w:rsid w:val="00E720E4"/>
    <w:rsid w:val="00E746BF"/>
    <w:rsid w:val="00E766AA"/>
    <w:rsid w:val="00E845FD"/>
    <w:rsid w:val="00E90DCB"/>
    <w:rsid w:val="00E910B9"/>
    <w:rsid w:val="00E9305C"/>
    <w:rsid w:val="00EA0D1B"/>
    <w:rsid w:val="00EA238E"/>
    <w:rsid w:val="00EB34F3"/>
    <w:rsid w:val="00EC39C9"/>
    <w:rsid w:val="00EC478B"/>
    <w:rsid w:val="00EC62D6"/>
    <w:rsid w:val="00EC7E98"/>
    <w:rsid w:val="00ED08EF"/>
    <w:rsid w:val="00ED1576"/>
    <w:rsid w:val="00EE1BE4"/>
    <w:rsid w:val="00EE71AF"/>
    <w:rsid w:val="00EF27D0"/>
    <w:rsid w:val="00EF48BD"/>
    <w:rsid w:val="00EF7633"/>
    <w:rsid w:val="00F026DD"/>
    <w:rsid w:val="00F055E5"/>
    <w:rsid w:val="00F103AF"/>
    <w:rsid w:val="00F25D03"/>
    <w:rsid w:val="00F26A11"/>
    <w:rsid w:val="00F3330F"/>
    <w:rsid w:val="00F345BF"/>
    <w:rsid w:val="00F42369"/>
    <w:rsid w:val="00F51597"/>
    <w:rsid w:val="00F54BED"/>
    <w:rsid w:val="00F61BF5"/>
    <w:rsid w:val="00F672D9"/>
    <w:rsid w:val="00F676D2"/>
    <w:rsid w:val="00F773BF"/>
    <w:rsid w:val="00F81641"/>
    <w:rsid w:val="00F8182B"/>
    <w:rsid w:val="00F82C3C"/>
    <w:rsid w:val="00FA5948"/>
    <w:rsid w:val="00FA68DB"/>
    <w:rsid w:val="00FC07E8"/>
    <w:rsid w:val="00FC3DD1"/>
    <w:rsid w:val="00FE3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10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6900AB"/>
    <w:pPr>
      <w:keepNext/>
      <w:keepLines/>
      <w:numPr>
        <w:numId w:val="10"/>
      </w:numPr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6900AB"/>
    <w:pPr>
      <w:keepNext/>
      <w:keepLines/>
      <w:numPr>
        <w:ilvl w:val="1"/>
        <w:numId w:val="10"/>
      </w:numPr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6900AB"/>
    <w:pPr>
      <w:keepNext/>
      <w:keepLines/>
      <w:numPr>
        <w:ilvl w:val="2"/>
        <w:numId w:val="10"/>
      </w:numPr>
      <w:spacing w:before="200" w:after="0"/>
      <w:outlineLvl w:val="2"/>
    </w:pPr>
    <w:rPr>
      <w:rFonts w:ascii="Cambria" w:eastAsia="Calibri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6900AB"/>
    <w:pPr>
      <w:keepNext/>
      <w:keepLines/>
      <w:numPr>
        <w:ilvl w:val="3"/>
        <w:numId w:val="10"/>
      </w:numPr>
      <w:spacing w:before="200" w:after="0"/>
      <w:outlineLvl w:val="3"/>
    </w:pPr>
    <w:rPr>
      <w:rFonts w:ascii="Cambria" w:eastAsia="Calibri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qFormat/>
    <w:rsid w:val="006900AB"/>
    <w:pPr>
      <w:keepNext/>
      <w:keepLines/>
      <w:numPr>
        <w:ilvl w:val="4"/>
        <w:numId w:val="10"/>
      </w:numPr>
      <w:spacing w:before="200" w:after="0"/>
      <w:outlineLvl w:val="4"/>
    </w:pPr>
    <w:rPr>
      <w:rFonts w:ascii="Cambria" w:eastAsia="Calibri" w:hAnsi="Cambria"/>
      <w:color w:val="243F60"/>
      <w:lang w:eastAsia="en-US"/>
    </w:rPr>
  </w:style>
  <w:style w:type="paragraph" w:styleId="6">
    <w:name w:val="heading 6"/>
    <w:basedOn w:val="a"/>
    <w:next w:val="a"/>
    <w:link w:val="60"/>
    <w:qFormat/>
    <w:rsid w:val="006900AB"/>
    <w:pPr>
      <w:keepNext/>
      <w:keepLines/>
      <w:numPr>
        <w:ilvl w:val="5"/>
        <w:numId w:val="10"/>
      </w:numPr>
      <w:spacing w:before="200" w:after="0"/>
      <w:outlineLvl w:val="5"/>
    </w:pPr>
    <w:rPr>
      <w:rFonts w:ascii="Cambria" w:eastAsia="Calibri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qFormat/>
    <w:rsid w:val="006900AB"/>
    <w:pPr>
      <w:keepNext/>
      <w:keepLines/>
      <w:numPr>
        <w:ilvl w:val="6"/>
        <w:numId w:val="10"/>
      </w:numPr>
      <w:spacing w:before="200" w:after="0"/>
      <w:outlineLvl w:val="6"/>
    </w:pPr>
    <w:rPr>
      <w:rFonts w:ascii="Cambria" w:eastAsia="Calibri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qFormat/>
    <w:rsid w:val="006900AB"/>
    <w:pPr>
      <w:keepNext/>
      <w:keepLines/>
      <w:numPr>
        <w:ilvl w:val="7"/>
        <w:numId w:val="10"/>
      </w:numPr>
      <w:spacing w:before="200" w:after="0"/>
      <w:outlineLvl w:val="7"/>
    </w:pPr>
    <w:rPr>
      <w:rFonts w:ascii="Cambria" w:eastAsia="Calibri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6900AB"/>
    <w:pPr>
      <w:keepNext/>
      <w:keepLines/>
      <w:numPr>
        <w:ilvl w:val="8"/>
        <w:numId w:val="10"/>
      </w:numPr>
      <w:spacing w:before="200" w:after="0"/>
      <w:outlineLvl w:val="8"/>
    </w:pPr>
    <w:rPr>
      <w:rFonts w:ascii="Cambria" w:eastAsia="Calibri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004"/>
    <w:pPr>
      <w:ind w:left="720"/>
      <w:contextualSpacing/>
    </w:pPr>
  </w:style>
  <w:style w:type="table" w:styleId="a4">
    <w:name w:val="Table Grid"/>
    <w:basedOn w:val="a1"/>
    <w:uiPriority w:val="59"/>
    <w:rsid w:val="006F50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900AB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6900AB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6900AB"/>
    <w:rPr>
      <w:rFonts w:ascii="Cambria" w:eastAsia="Calibri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rsid w:val="006900AB"/>
    <w:rPr>
      <w:rFonts w:ascii="Cambria" w:eastAsia="Calibri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6900AB"/>
    <w:rPr>
      <w:rFonts w:ascii="Cambria" w:eastAsia="Calibri" w:hAnsi="Cambria" w:cs="Times New Roman"/>
      <w:color w:val="243F60"/>
    </w:rPr>
  </w:style>
  <w:style w:type="character" w:customStyle="1" w:styleId="60">
    <w:name w:val="Заголовок 6 Знак"/>
    <w:basedOn w:val="a0"/>
    <w:link w:val="6"/>
    <w:rsid w:val="006900AB"/>
    <w:rPr>
      <w:rFonts w:ascii="Cambria" w:eastAsia="Calibri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rsid w:val="006900AB"/>
    <w:rPr>
      <w:rFonts w:ascii="Cambria" w:eastAsia="Calibri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6900AB"/>
    <w:rPr>
      <w:rFonts w:ascii="Cambria" w:eastAsia="Calibri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6900AB"/>
    <w:rPr>
      <w:rFonts w:ascii="Cambria" w:eastAsia="Calibri" w:hAnsi="Cambria" w:cs="Times New Roman"/>
      <w:i/>
      <w:iCs/>
      <w:color w:val="404040"/>
      <w:sz w:val="20"/>
      <w:szCs w:val="20"/>
    </w:rPr>
  </w:style>
  <w:style w:type="paragraph" w:customStyle="1" w:styleId="11">
    <w:name w:val="Абзац списка1"/>
    <w:basedOn w:val="a"/>
    <w:uiPriority w:val="99"/>
    <w:rsid w:val="006900AB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a5">
    <w:name w:val="Стиль"/>
    <w:rsid w:val="006900A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No Spacing"/>
    <w:uiPriority w:val="99"/>
    <w:qFormat/>
    <w:rsid w:val="006900AB"/>
    <w:rPr>
      <w:sz w:val="22"/>
      <w:szCs w:val="22"/>
      <w:lang w:eastAsia="en-US"/>
    </w:rPr>
  </w:style>
  <w:style w:type="paragraph" w:styleId="a7">
    <w:name w:val="Normal (Web)"/>
    <w:basedOn w:val="a"/>
    <w:uiPriority w:val="99"/>
    <w:rsid w:val="006900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Block Text"/>
    <w:basedOn w:val="a"/>
    <w:rsid w:val="006900AB"/>
    <w:pPr>
      <w:spacing w:after="0" w:line="240" w:lineRule="auto"/>
      <w:ind w:left="7230" w:right="-524" w:hanging="7230"/>
    </w:pPr>
    <w:rPr>
      <w:rFonts w:ascii="Times New Roman" w:hAnsi="Times New Roman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6E00A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6E00AF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2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20422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52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20422"/>
    <w:rPr>
      <w:rFonts w:eastAsia="Times New Roman"/>
      <w:lang w:eastAsia="ru-RU"/>
    </w:rPr>
  </w:style>
  <w:style w:type="paragraph" w:customStyle="1" w:styleId="af">
    <w:name w:val="А ОСН ТЕКСТ"/>
    <w:basedOn w:val="a"/>
    <w:link w:val="af0"/>
    <w:rsid w:val="006B7BE7"/>
    <w:pPr>
      <w:spacing w:after="0" w:line="360" w:lineRule="auto"/>
      <w:ind w:firstLine="454"/>
      <w:jc w:val="both"/>
    </w:pPr>
    <w:rPr>
      <w:rFonts w:ascii="Times New Roman" w:eastAsia="Arial Unicode MS" w:hAnsi="Times New Roman"/>
      <w:color w:val="000000"/>
      <w:sz w:val="28"/>
      <w:szCs w:val="28"/>
    </w:rPr>
  </w:style>
  <w:style w:type="character" w:customStyle="1" w:styleId="af0">
    <w:name w:val="А ОСН ТЕКСТ Знак"/>
    <w:basedOn w:val="a0"/>
    <w:link w:val="af"/>
    <w:rsid w:val="006B7BE7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12">
    <w:name w:val="Основной текст + Курсив1"/>
    <w:basedOn w:val="aa"/>
    <w:rsid w:val="006B7BE7"/>
    <w:rPr>
      <w:rFonts w:ascii="Times New Roman" w:eastAsia="Times New Roman" w:hAnsi="Times New Roman" w:cs="Times New Roman"/>
      <w:i/>
      <w:iCs/>
      <w:spacing w:val="0"/>
      <w:sz w:val="22"/>
      <w:szCs w:val="22"/>
      <w:lang w:eastAsia="ru-RU" w:bidi="ar-SA"/>
    </w:rPr>
  </w:style>
  <w:style w:type="character" w:styleId="af1">
    <w:name w:val="Emphasis"/>
    <w:basedOn w:val="a0"/>
    <w:uiPriority w:val="20"/>
    <w:qFormat/>
    <w:rsid w:val="00AA62E5"/>
    <w:rPr>
      <w:i/>
      <w:iCs/>
    </w:rPr>
  </w:style>
  <w:style w:type="paragraph" w:customStyle="1" w:styleId="af2">
    <w:name w:val="Основной"/>
    <w:basedOn w:val="a"/>
    <w:link w:val="af3"/>
    <w:rsid w:val="00AA62E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3">
    <w:name w:val="Основной Знак"/>
    <w:link w:val="af2"/>
    <w:rsid w:val="00AA62E5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13">
    <w:name w:val="Без интервала1"/>
    <w:basedOn w:val="a"/>
    <w:link w:val="NoSpacingChar"/>
    <w:rsid w:val="00FC07E8"/>
    <w:pPr>
      <w:spacing w:after="0" w:line="240" w:lineRule="auto"/>
    </w:pPr>
    <w:rPr>
      <w:rFonts w:eastAsia="Calibri"/>
      <w:sz w:val="20"/>
      <w:szCs w:val="20"/>
      <w:lang w:val="en-US" w:eastAsia="en-US"/>
    </w:rPr>
  </w:style>
  <w:style w:type="character" w:customStyle="1" w:styleId="NoSpacingChar">
    <w:name w:val="No Spacing Char"/>
    <w:link w:val="13"/>
    <w:locked/>
    <w:rsid w:val="00FC07E8"/>
    <w:rPr>
      <w:lang w:val="en-US" w:eastAsia="en-US"/>
    </w:rPr>
  </w:style>
  <w:style w:type="character" w:customStyle="1" w:styleId="apple-converted-space">
    <w:name w:val="apple-converted-space"/>
    <w:basedOn w:val="a0"/>
    <w:rsid w:val="00377CD9"/>
  </w:style>
  <w:style w:type="paragraph" w:styleId="af4">
    <w:name w:val="Title"/>
    <w:basedOn w:val="a"/>
    <w:next w:val="a"/>
    <w:link w:val="af5"/>
    <w:qFormat/>
    <w:rsid w:val="00A15373"/>
    <w:pPr>
      <w:suppressAutoHyphens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af5">
    <w:name w:val="Название Знак"/>
    <w:basedOn w:val="a0"/>
    <w:link w:val="af4"/>
    <w:rsid w:val="00A15373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Style5">
    <w:name w:val="Style5"/>
    <w:basedOn w:val="a"/>
    <w:rsid w:val="0065414A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rsid w:val="0065414A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basedOn w:val="a0"/>
    <w:rsid w:val="0065414A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paragraph" w:customStyle="1" w:styleId="Style3">
    <w:name w:val="Style3"/>
    <w:basedOn w:val="a"/>
    <w:rsid w:val="006541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rsid w:val="0065414A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c4">
    <w:name w:val="c4"/>
    <w:basedOn w:val="a0"/>
    <w:rsid w:val="00E703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6A691-A9FA-4952-9F1C-98A7932C7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6236</Words>
  <Characters>35548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</dc:creator>
  <cp:lastModifiedBy>Галия</cp:lastModifiedBy>
  <cp:revision>6</cp:revision>
  <cp:lastPrinted>2018-04-07T18:38:00Z</cp:lastPrinted>
  <dcterms:created xsi:type="dcterms:W3CDTF">2018-04-02T08:05:00Z</dcterms:created>
  <dcterms:modified xsi:type="dcterms:W3CDTF">2020-10-29T06:52:00Z</dcterms:modified>
</cp:coreProperties>
</file>